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6F5" w:rsidRPr="000916F5" w:rsidRDefault="000916F5" w:rsidP="000916F5">
      <w:pPr>
        <w:tabs>
          <w:tab w:val="left" w:pos="3261"/>
        </w:tabs>
        <w:spacing w:before="335" w:after="167" w:line="240" w:lineRule="auto"/>
        <w:jc w:val="both"/>
        <w:outlineLvl w:val="1"/>
        <w:rPr>
          <w:rFonts w:ascii="Georgia" w:eastAsia="Times New Roman" w:hAnsi="Georgia" w:cs="Times New Roman"/>
          <w:i/>
          <w:iCs/>
          <w:color w:val="002060"/>
          <w:sz w:val="28"/>
          <w:szCs w:val="28"/>
        </w:rPr>
      </w:pPr>
      <w:r w:rsidRPr="000916F5">
        <w:rPr>
          <w:rFonts w:ascii="Georgia" w:eastAsia="Times New Roman" w:hAnsi="Georgia" w:cs="Times New Roman"/>
          <w:i/>
          <w:iCs/>
          <w:color w:val="002060"/>
          <w:sz w:val="28"/>
          <w:szCs w:val="28"/>
        </w:rPr>
        <w:t>Методические рекомендации для медицинских работников</w:t>
      </w:r>
    </w:p>
    <w:p w:rsidR="000916F5" w:rsidRPr="00B31C3F" w:rsidRDefault="000916F5" w:rsidP="000916F5">
      <w:pPr>
        <w:tabs>
          <w:tab w:val="left" w:pos="3261"/>
        </w:tabs>
        <w:spacing w:before="335" w:after="167" w:line="240" w:lineRule="auto"/>
        <w:jc w:val="both"/>
        <w:outlineLvl w:val="1"/>
        <w:rPr>
          <w:rFonts w:ascii="Georgia" w:eastAsia="Times New Roman" w:hAnsi="Georgia" w:cs="Times New Roman"/>
          <w:b/>
          <w:i/>
          <w:iCs/>
          <w:color w:val="002060"/>
          <w:sz w:val="28"/>
          <w:szCs w:val="28"/>
        </w:rPr>
      </w:pPr>
    </w:p>
    <w:p w:rsidR="002167F8" w:rsidRPr="002167F8" w:rsidRDefault="002167F8" w:rsidP="000916F5">
      <w:pPr>
        <w:spacing w:before="335" w:after="167" w:line="240" w:lineRule="auto"/>
        <w:jc w:val="both"/>
        <w:outlineLvl w:val="1"/>
        <w:rPr>
          <w:rFonts w:ascii="Georgia" w:eastAsia="Times New Roman" w:hAnsi="Georgia" w:cs="Times New Roman"/>
          <w:b/>
          <w:i/>
          <w:iCs/>
          <w:color w:val="C00000"/>
          <w:sz w:val="32"/>
          <w:szCs w:val="32"/>
        </w:rPr>
      </w:pPr>
      <w:r w:rsidRPr="002167F8">
        <w:rPr>
          <w:rFonts w:ascii="Georgia" w:eastAsia="Times New Roman" w:hAnsi="Georgia" w:cs="Times New Roman"/>
          <w:b/>
          <w:i/>
          <w:iCs/>
          <w:color w:val="C00000"/>
          <w:sz w:val="32"/>
          <w:szCs w:val="32"/>
        </w:rPr>
        <w:t>Профилактика алкоголизма в подростковой среде</w:t>
      </w:r>
    </w:p>
    <w:p w:rsidR="002167F8" w:rsidRPr="002167F8" w:rsidRDefault="002167F8" w:rsidP="000916F5">
      <w:pPr>
        <w:spacing w:before="335" w:after="167" w:line="240" w:lineRule="auto"/>
        <w:jc w:val="both"/>
        <w:outlineLvl w:val="1"/>
        <w:rPr>
          <w:rFonts w:ascii="Georgia" w:eastAsia="Times New Roman" w:hAnsi="Georgia" w:cs="Times New Roman"/>
          <w:b/>
          <w:i/>
          <w:iCs/>
          <w:color w:val="C00000"/>
          <w:sz w:val="28"/>
          <w:szCs w:val="28"/>
        </w:rPr>
      </w:pPr>
      <w:r w:rsidRPr="002167F8">
        <w:rPr>
          <w:rFonts w:ascii="Georgia" w:eastAsia="Times New Roman" w:hAnsi="Georgia" w:cs="Times New Roman"/>
          <w:b/>
          <w:i/>
          <w:iCs/>
          <w:color w:val="C00000"/>
          <w:sz w:val="28"/>
          <w:szCs w:val="28"/>
        </w:rPr>
        <w:t>Статистика алкоголизма</w:t>
      </w:r>
    </w:p>
    <w:p w:rsidR="002167F8" w:rsidRPr="002167F8" w:rsidRDefault="002167F8" w:rsidP="000916F5">
      <w:pPr>
        <w:spacing w:after="301" w:line="368" w:lineRule="atLeast"/>
        <w:jc w:val="both"/>
        <w:rPr>
          <w:rFonts w:ascii="Arial" w:eastAsia="Times New Roman" w:hAnsi="Arial" w:cs="Arial"/>
          <w:sz w:val="24"/>
          <w:szCs w:val="24"/>
          <w:u w:val="single"/>
        </w:rPr>
      </w:pPr>
      <w:r w:rsidRPr="002167F8">
        <w:rPr>
          <w:rFonts w:ascii="Arial" w:eastAsia="Times New Roman" w:hAnsi="Arial" w:cs="Arial"/>
          <w:b/>
          <w:sz w:val="24"/>
          <w:szCs w:val="24"/>
        </w:rPr>
        <w:t xml:space="preserve">В 60% случаев подростки начинают употреблять алкоголь под влиянием пьющих родителей или других членов семьи, а в 40% случаев дети приобщаются к алкоголю из-за того, что </w:t>
      </w:r>
      <w:r w:rsidRPr="002167F8">
        <w:rPr>
          <w:rFonts w:ascii="Arial" w:eastAsia="Times New Roman" w:hAnsi="Arial" w:cs="Arial"/>
          <w:b/>
          <w:sz w:val="24"/>
          <w:szCs w:val="24"/>
          <w:u w:val="single"/>
        </w:rPr>
        <w:t>им нечем заняться</w:t>
      </w:r>
      <w:r w:rsidRPr="002167F8">
        <w:rPr>
          <w:rFonts w:ascii="Arial" w:eastAsia="Times New Roman" w:hAnsi="Arial" w:cs="Arial"/>
          <w:b/>
          <w:sz w:val="24"/>
          <w:szCs w:val="24"/>
        </w:rPr>
        <w:t xml:space="preserve">, они устают сидеть за компьютером и слушать музыку. </w:t>
      </w:r>
      <w:r w:rsidRPr="002167F8">
        <w:rPr>
          <w:rFonts w:ascii="Arial" w:eastAsia="Times New Roman" w:hAnsi="Arial" w:cs="Arial"/>
          <w:b/>
          <w:sz w:val="24"/>
          <w:szCs w:val="24"/>
          <w:u w:val="single"/>
        </w:rPr>
        <w:t>Алкоголь помогает им начать общаться друг с другом, они так считают</w:t>
      </w:r>
      <w:r w:rsidRPr="002167F8">
        <w:rPr>
          <w:rFonts w:ascii="Arial" w:eastAsia="Times New Roman" w:hAnsi="Arial" w:cs="Arial"/>
          <w:sz w:val="24"/>
          <w:szCs w:val="24"/>
          <w:u w:val="single"/>
        </w:rPr>
        <w:t>.</w:t>
      </w:r>
    </w:p>
    <w:p w:rsidR="00162602" w:rsidRPr="004B19EC" w:rsidRDefault="00311C60" w:rsidP="000916F5">
      <w:pPr>
        <w:jc w:val="both"/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</w:pPr>
      <w:r w:rsidRPr="004B19EC">
        <w:rPr>
          <w:rFonts w:ascii="Arial" w:hAnsi="Arial" w:cs="Arial"/>
          <w:b/>
          <w:sz w:val="24"/>
          <w:szCs w:val="24"/>
          <w:shd w:val="clear" w:color="auto" w:fill="FFFFFF"/>
        </w:rPr>
        <w:t xml:space="preserve">Современные подростки владеют компьютерными технологиями, активно щелкают по клавишам и переписываются друг с другом. Но они </w:t>
      </w:r>
      <w:r w:rsidRPr="004B19EC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 xml:space="preserve">не умеют говорить, общаться, им нужно чувствовать себя уверенно, поэтому они прячутся за алкогольным опьянением. </w:t>
      </w:r>
    </w:p>
    <w:p w:rsidR="00162602" w:rsidRPr="00B31C3F" w:rsidRDefault="00311C60" w:rsidP="000916F5">
      <w:pPr>
        <w:jc w:val="both"/>
        <w:rPr>
          <w:rFonts w:ascii="Arial" w:hAnsi="Arial" w:cs="Arial"/>
          <w:b/>
          <w:i/>
          <w:color w:val="C00000"/>
          <w:sz w:val="28"/>
          <w:szCs w:val="28"/>
          <w:shd w:val="clear" w:color="auto" w:fill="FFFFFF"/>
        </w:rPr>
      </w:pPr>
      <w:r w:rsidRPr="00B31C3F">
        <w:rPr>
          <w:rFonts w:ascii="Arial" w:hAnsi="Arial" w:cs="Arial"/>
          <w:b/>
          <w:i/>
          <w:color w:val="C00000"/>
          <w:sz w:val="28"/>
          <w:szCs w:val="28"/>
          <w:shd w:val="clear" w:color="auto" w:fill="FFFFFF"/>
        </w:rPr>
        <w:t>Что делать в подобной ситуации?</w:t>
      </w:r>
    </w:p>
    <w:p w:rsidR="004B19EC" w:rsidRPr="00B31C3F" w:rsidRDefault="004B19EC" w:rsidP="000916F5">
      <w:pPr>
        <w:jc w:val="both"/>
        <w:rPr>
          <w:rFonts w:ascii="Arial" w:hAnsi="Arial" w:cs="Arial"/>
          <w:b/>
          <w:color w:val="002060"/>
          <w:sz w:val="24"/>
          <w:szCs w:val="24"/>
          <w:shd w:val="clear" w:color="auto" w:fill="FFFFFF"/>
        </w:rPr>
      </w:pPr>
      <w:r w:rsidRPr="00B31C3F">
        <w:rPr>
          <w:rFonts w:ascii="Arial" w:hAnsi="Arial" w:cs="Arial"/>
          <w:b/>
          <w:color w:val="002060"/>
          <w:sz w:val="24"/>
          <w:szCs w:val="24"/>
          <w:shd w:val="clear" w:color="auto" w:fill="FFFFFF"/>
        </w:rPr>
        <w:t>Меры профилактики алкоголизма среди подростков должны приниматься комплексно. В этом должны участвовать семья, учебные заведения и государство.</w:t>
      </w:r>
    </w:p>
    <w:p w:rsidR="00311C60" w:rsidRPr="000916F5" w:rsidRDefault="00162602" w:rsidP="000916F5">
      <w:pPr>
        <w:pStyle w:val="a4"/>
        <w:numPr>
          <w:ilvl w:val="0"/>
          <w:numId w:val="1"/>
        </w:numPr>
        <w:jc w:val="both"/>
        <w:rPr>
          <w:b/>
          <w:sz w:val="24"/>
          <w:szCs w:val="24"/>
          <w:u w:val="single"/>
        </w:rPr>
      </w:pPr>
      <w:r w:rsidRPr="000916F5">
        <w:rPr>
          <w:rFonts w:ascii="Arial" w:hAnsi="Arial" w:cs="Arial"/>
          <w:b/>
          <w:sz w:val="24"/>
          <w:szCs w:val="24"/>
          <w:shd w:val="clear" w:color="auto" w:fill="FFFFFF"/>
        </w:rPr>
        <w:t>На уроках в учебных заведениях учителям нужно попытаться строить занятия так, чтобы дети общались диалогом, обсуждали проблемы. Учитель или преподаватель не должен вести занятие в форме монолога и лекции. Где иначе детям научиться общаться с ровесниками, если не в учебных заведениях.</w:t>
      </w:r>
    </w:p>
    <w:p w:rsidR="00162602" w:rsidRPr="000916F5" w:rsidRDefault="007B16F0" w:rsidP="000916F5">
      <w:pPr>
        <w:pStyle w:val="a4"/>
        <w:numPr>
          <w:ilvl w:val="0"/>
          <w:numId w:val="1"/>
        </w:numPr>
        <w:jc w:val="both"/>
        <w:rPr>
          <w:b/>
          <w:sz w:val="24"/>
          <w:szCs w:val="24"/>
          <w:u w:val="single"/>
        </w:rPr>
      </w:pPr>
      <w:r w:rsidRPr="000916F5">
        <w:rPr>
          <w:rFonts w:ascii="Arial" w:hAnsi="Arial" w:cs="Arial"/>
          <w:b/>
          <w:sz w:val="23"/>
          <w:szCs w:val="23"/>
          <w:shd w:val="clear" w:color="auto" w:fill="FFFFFF"/>
        </w:rPr>
        <w:t>Профилактика алкоголизма среди подростков осуществляется и на государственном уровне. Алкоголь запрещено продавать детям и подросткам, моложе 18 лет, после 21-00 в некоторых регионах и после 22-00 по всей России. Такой закон существует, но не всегда выполняется.</w:t>
      </w:r>
    </w:p>
    <w:p w:rsidR="000C4373" w:rsidRPr="000916F5" w:rsidRDefault="000C4373" w:rsidP="000916F5">
      <w:pPr>
        <w:pStyle w:val="a4"/>
        <w:numPr>
          <w:ilvl w:val="0"/>
          <w:numId w:val="1"/>
        </w:numPr>
        <w:jc w:val="both"/>
        <w:rPr>
          <w:b/>
          <w:sz w:val="24"/>
          <w:szCs w:val="24"/>
          <w:u w:val="single"/>
        </w:rPr>
      </w:pPr>
      <w:r w:rsidRPr="000916F5">
        <w:rPr>
          <w:rFonts w:ascii="Arial" w:hAnsi="Arial" w:cs="Arial"/>
          <w:b/>
          <w:sz w:val="23"/>
          <w:szCs w:val="23"/>
          <w:shd w:val="clear" w:color="auto" w:fill="FFFFFF"/>
        </w:rPr>
        <w:t>За исполнением закона необходимо следить, потому что некоторые продавцы продают спиртные напитки детям, а некоторые взрослые люди покупают алкоголь по просьбе подростков.</w:t>
      </w:r>
    </w:p>
    <w:p w:rsidR="000C4373" w:rsidRPr="000916F5" w:rsidRDefault="00A372E2" w:rsidP="000916F5">
      <w:pPr>
        <w:pStyle w:val="a4"/>
        <w:numPr>
          <w:ilvl w:val="0"/>
          <w:numId w:val="1"/>
        </w:numPr>
        <w:jc w:val="both"/>
        <w:rPr>
          <w:b/>
          <w:sz w:val="24"/>
          <w:szCs w:val="24"/>
          <w:u w:val="single"/>
        </w:rPr>
      </w:pPr>
      <w:r w:rsidRPr="000916F5">
        <w:rPr>
          <w:rFonts w:ascii="Arial" w:hAnsi="Arial" w:cs="Arial"/>
          <w:b/>
          <w:sz w:val="23"/>
          <w:szCs w:val="23"/>
          <w:shd w:val="clear" w:color="auto" w:fill="FFFFFF"/>
        </w:rPr>
        <w:t>Профилактику подросткового алкоголизма необходимо проводить и с общественностью, чтобы избежать случаев продажи алкоголя несовершеннолетним людям и случаев покупки спирт</w:t>
      </w:r>
      <w:r w:rsidRPr="000916F5">
        <w:rPr>
          <w:rFonts w:ascii="Arial" w:hAnsi="Arial" w:cs="Arial"/>
          <w:b/>
          <w:color w:val="444444"/>
          <w:sz w:val="23"/>
          <w:szCs w:val="23"/>
          <w:shd w:val="clear" w:color="auto" w:fill="FFFFFF"/>
        </w:rPr>
        <w:t xml:space="preserve">ного </w:t>
      </w:r>
      <w:r w:rsidRPr="000916F5">
        <w:rPr>
          <w:rFonts w:ascii="Arial" w:hAnsi="Arial" w:cs="Arial"/>
          <w:b/>
          <w:sz w:val="23"/>
          <w:szCs w:val="23"/>
          <w:shd w:val="clear" w:color="auto" w:fill="FFFFFF"/>
        </w:rPr>
        <w:t>для несовершеннолетних лиц подросткового возраста.</w:t>
      </w:r>
    </w:p>
    <w:p w:rsidR="00784605" w:rsidRPr="000916F5" w:rsidRDefault="00570B18" w:rsidP="000916F5">
      <w:pPr>
        <w:pStyle w:val="a3"/>
        <w:numPr>
          <w:ilvl w:val="0"/>
          <w:numId w:val="5"/>
        </w:numPr>
        <w:jc w:val="both"/>
        <w:rPr>
          <w:rFonts w:ascii="Palatino Linotype" w:hAnsi="Palatino Linotype"/>
          <w:b/>
          <w:i/>
          <w:color w:val="000000"/>
          <w:sz w:val="32"/>
          <w:szCs w:val="32"/>
          <w:shd w:val="clear" w:color="auto" w:fill="FFFFFF"/>
        </w:rPr>
      </w:pPr>
      <w:bookmarkStart w:id="0" w:name="155"/>
      <w:r w:rsidRPr="000916F5">
        <w:rPr>
          <w:rFonts w:ascii="Palatino Linotype" w:hAnsi="Palatino Linotype"/>
          <w:b/>
          <w:i/>
          <w:color w:val="C00000"/>
          <w:sz w:val="32"/>
          <w:szCs w:val="32"/>
          <w:shd w:val="clear" w:color="auto" w:fill="FFFFFF"/>
        </w:rPr>
        <w:t>В целом профилактику алкоголизма следует строить на антиалкогольном воспитании</w:t>
      </w:r>
      <w:r w:rsidRPr="000916F5">
        <w:rPr>
          <w:rFonts w:ascii="Palatino Linotype" w:hAnsi="Palatino Linotype"/>
          <w:b/>
          <w:i/>
          <w:color w:val="000000"/>
          <w:sz w:val="32"/>
          <w:szCs w:val="32"/>
          <w:shd w:val="clear" w:color="auto" w:fill="FFFFFF"/>
        </w:rPr>
        <w:t>.</w:t>
      </w:r>
      <w:bookmarkEnd w:id="0"/>
    </w:p>
    <w:p w:rsidR="00B875BF" w:rsidRPr="000916F5" w:rsidRDefault="00B875BF" w:rsidP="000916F5">
      <w:pPr>
        <w:pStyle w:val="a3"/>
        <w:jc w:val="both"/>
        <w:rPr>
          <w:rFonts w:ascii="Palatino Linotype" w:hAnsi="Palatino Linotype"/>
          <w:b/>
          <w:i/>
          <w:color w:val="000000"/>
          <w:sz w:val="28"/>
          <w:szCs w:val="28"/>
          <w:shd w:val="clear" w:color="auto" w:fill="FFFFFF"/>
        </w:rPr>
      </w:pPr>
      <w:r w:rsidRPr="000916F5">
        <w:rPr>
          <w:b/>
          <w:sz w:val="28"/>
          <w:szCs w:val="28"/>
        </w:rPr>
        <w:lastRenderedPageBreak/>
        <w:t xml:space="preserve">Важная роль в </w:t>
      </w:r>
      <w:r w:rsidR="006578EF" w:rsidRPr="000916F5">
        <w:rPr>
          <w:b/>
          <w:sz w:val="28"/>
          <w:szCs w:val="28"/>
        </w:rPr>
        <w:t xml:space="preserve">этом </w:t>
      </w:r>
      <w:r w:rsidRPr="000916F5">
        <w:rPr>
          <w:b/>
          <w:sz w:val="28"/>
          <w:szCs w:val="28"/>
        </w:rPr>
        <w:t xml:space="preserve">отведена </w:t>
      </w:r>
      <w:r w:rsidRPr="000916F5">
        <w:rPr>
          <w:b/>
          <w:sz w:val="28"/>
          <w:szCs w:val="28"/>
          <w:u w:val="single"/>
        </w:rPr>
        <w:t>общеобразовательным школам.</w:t>
      </w:r>
    </w:p>
    <w:p w:rsidR="007356D2" w:rsidRPr="000916F5" w:rsidRDefault="007356D2" w:rsidP="000916F5">
      <w:pPr>
        <w:pStyle w:val="a3"/>
        <w:jc w:val="both"/>
        <w:rPr>
          <w:b/>
          <w:color w:val="000000"/>
          <w:sz w:val="28"/>
          <w:szCs w:val="28"/>
        </w:rPr>
      </w:pPr>
      <w:r w:rsidRPr="000916F5">
        <w:rPr>
          <w:b/>
          <w:color w:val="000000"/>
          <w:sz w:val="28"/>
          <w:szCs w:val="28"/>
        </w:rPr>
        <w:t>При осуществлении воспитания следует исходить из 3-х основных принципов:</w:t>
      </w:r>
    </w:p>
    <w:p w:rsidR="007356D2" w:rsidRPr="000916F5" w:rsidRDefault="007356D2" w:rsidP="000916F5">
      <w:pPr>
        <w:pStyle w:val="a3"/>
        <w:ind w:firstLine="251"/>
        <w:jc w:val="both"/>
        <w:rPr>
          <w:b/>
          <w:color w:val="000000"/>
          <w:sz w:val="28"/>
          <w:szCs w:val="28"/>
        </w:rPr>
      </w:pPr>
      <w:r w:rsidRPr="000916F5">
        <w:rPr>
          <w:b/>
          <w:color w:val="000000"/>
          <w:sz w:val="28"/>
          <w:szCs w:val="28"/>
        </w:rPr>
        <w:t>1) Определенность требований взрослых, четкость и недвусмысленность их реакции на поведение ребенка, на какие-либо события является основой формирования у него нравственных принципов.</w:t>
      </w:r>
    </w:p>
    <w:p w:rsidR="007356D2" w:rsidRPr="000916F5" w:rsidRDefault="007356D2" w:rsidP="000916F5">
      <w:pPr>
        <w:pStyle w:val="a3"/>
        <w:ind w:firstLine="251"/>
        <w:jc w:val="both"/>
        <w:rPr>
          <w:b/>
          <w:color w:val="000000"/>
          <w:sz w:val="28"/>
          <w:szCs w:val="28"/>
        </w:rPr>
      </w:pPr>
      <w:r w:rsidRPr="000916F5">
        <w:rPr>
          <w:b/>
          <w:color w:val="000000"/>
          <w:sz w:val="28"/>
          <w:szCs w:val="28"/>
        </w:rPr>
        <w:t>2) Требовательность, не ставящая непосильных задач, но предполагающая обязательное выполнение необходимого является основой воли ребенка.</w:t>
      </w:r>
    </w:p>
    <w:p w:rsidR="007356D2" w:rsidRPr="000916F5" w:rsidRDefault="007356D2" w:rsidP="000916F5">
      <w:pPr>
        <w:pStyle w:val="a3"/>
        <w:ind w:firstLine="251"/>
        <w:jc w:val="both"/>
        <w:rPr>
          <w:color w:val="000000"/>
          <w:sz w:val="28"/>
          <w:szCs w:val="28"/>
        </w:rPr>
      </w:pPr>
      <w:r w:rsidRPr="000916F5">
        <w:rPr>
          <w:b/>
          <w:color w:val="000000"/>
          <w:sz w:val="28"/>
          <w:szCs w:val="28"/>
        </w:rPr>
        <w:t>3) Ласка и доброта - основа развития уверенности в себе, защищенности, психологической устойчивости</w:t>
      </w:r>
      <w:r w:rsidRPr="000916F5">
        <w:rPr>
          <w:color w:val="000000"/>
          <w:sz w:val="28"/>
          <w:szCs w:val="28"/>
        </w:rPr>
        <w:t>.</w:t>
      </w:r>
    </w:p>
    <w:p w:rsidR="009F0C54" w:rsidRPr="000916F5" w:rsidRDefault="007356D2" w:rsidP="000916F5">
      <w:pPr>
        <w:pStyle w:val="a3"/>
        <w:ind w:firstLine="251"/>
        <w:jc w:val="both"/>
        <w:rPr>
          <w:b/>
          <w:color w:val="000000"/>
          <w:sz w:val="28"/>
          <w:szCs w:val="28"/>
        </w:rPr>
      </w:pPr>
      <w:r w:rsidRPr="000916F5">
        <w:rPr>
          <w:b/>
          <w:color w:val="000000"/>
          <w:sz w:val="28"/>
          <w:szCs w:val="28"/>
        </w:rPr>
        <w:t>Только сочетание всех трех принципов и реальное их осуществление в процессе воспитания может дать желаемый результат.</w:t>
      </w:r>
      <w:r w:rsidR="009F0C54" w:rsidRPr="000916F5">
        <w:rPr>
          <w:b/>
          <w:color w:val="000000"/>
          <w:sz w:val="28"/>
          <w:szCs w:val="28"/>
        </w:rPr>
        <w:t xml:space="preserve"> </w:t>
      </w:r>
    </w:p>
    <w:p w:rsidR="007356D2" w:rsidRPr="000916F5" w:rsidRDefault="000916F5" w:rsidP="000916F5">
      <w:pPr>
        <w:pStyle w:val="a3"/>
        <w:jc w:val="both"/>
        <w:rPr>
          <w:b/>
          <w:color w:val="000000"/>
          <w:sz w:val="28"/>
          <w:szCs w:val="28"/>
        </w:rPr>
      </w:pPr>
      <w:r>
        <w:rPr>
          <w:b/>
          <w:color w:val="C00000"/>
          <w:sz w:val="28"/>
          <w:szCs w:val="28"/>
          <w:u w:val="single"/>
        </w:rPr>
        <w:t xml:space="preserve">Основа </w:t>
      </w:r>
      <w:r w:rsidR="007356D2" w:rsidRPr="000916F5">
        <w:rPr>
          <w:b/>
          <w:color w:val="C00000"/>
          <w:sz w:val="28"/>
          <w:szCs w:val="28"/>
        </w:rPr>
        <w:t>антиалкогольного воспитания - это система воздействий на подростка, ведущая к выработке у него критического отношения к алкоголю</w:t>
      </w:r>
      <w:r w:rsidR="007356D2" w:rsidRPr="000916F5">
        <w:rPr>
          <w:color w:val="000000"/>
          <w:sz w:val="28"/>
          <w:szCs w:val="28"/>
        </w:rPr>
        <w:t>:</w:t>
      </w:r>
    </w:p>
    <w:p w:rsidR="009F0C54" w:rsidRPr="000916F5" w:rsidRDefault="007356D2" w:rsidP="000916F5">
      <w:pPr>
        <w:pStyle w:val="a3"/>
        <w:ind w:firstLine="251"/>
        <w:jc w:val="both"/>
        <w:rPr>
          <w:b/>
          <w:color w:val="000000"/>
          <w:sz w:val="28"/>
          <w:szCs w:val="28"/>
        </w:rPr>
      </w:pPr>
      <w:r w:rsidRPr="000916F5">
        <w:rPr>
          <w:b/>
          <w:color w:val="000000"/>
          <w:sz w:val="28"/>
          <w:szCs w:val="28"/>
        </w:rPr>
        <w:t>1) Направленность воспитания не просто на алкоголизм в целом, но и на каждое его проявление</w:t>
      </w:r>
      <w:r w:rsidR="009F0C54" w:rsidRPr="000916F5">
        <w:rPr>
          <w:b/>
          <w:color w:val="000000"/>
          <w:sz w:val="28"/>
          <w:szCs w:val="28"/>
        </w:rPr>
        <w:t>.</w:t>
      </w:r>
    </w:p>
    <w:p w:rsidR="007356D2" w:rsidRPr="000916F5" w:rsidRDefault="007356D2" w:rsidP="000916F5">
      <w:pPr>
        <w:pStyle w:val="a3"/>
        <w:ind w:firstLine="251"/>
        <w:jc w:val="both"/>
        <w:rPr>
          <w:b/>
          <w:color w:val="000000"/>
          <w:sz w:val="28"/>
          <w:szCs w:val="28"/>
        </w:rPr>
      </w:pPr>
      <w:r w:rsidRPr="000916F5">
        <w:rPr>
          <w:b/>
          <w:color w:val="000000"/>
          <w:sz w:val="28"/>
          <w:szCs w:val="28"/>
        </w:rPr>
        <w:t>2) Направленность воспитания на предотвращение отрицательных последствий употребления алкоголя, которые могут развиваться в ближайшее время. А не через 10-15 лет и позже.</w:t>
      </w:r>
    </w:p>
    <w:p w:rsidR="009F0C54" w:rsidRPr="000916F5" w:rsidRDefault="009F0C54" w:rsidP="000916F5">
      <w:pPr>
        <w:pStyle w:val="a3"/>
        <w:ind w:firstLine="251"/>
        <w:jc w:val="both"/>
        <w:rPr>
          <w:b/>
          <w:color w:val="000000"/>
          <w:sz w:val="28"/>
          <w:szCs w:val="28"/>
        </w:rPr>
      </w:pPr>
      <w:r w:rsidRPr="000916F5">
        <w:rPr>
          <w:b/>
          <w:color w:val="000000"/>
          <w:sz w:val="28"/>
          <w:szCs w:val="28"/>
        </w:rPr>
        <w:t>3)В</w:t>
      </w:r>
      <w:r w:rsidR="007356D2" w:rsidRPr="000916F5">
        <w:rPr>
          <w:b/>
          <w:color w:val="000000"/>
          <w:sz w:val="28"/>
          <w:szCs w:val="28"/>
        </w:rPr>
        <w:t>ырабатывать отрицательное отношение к алкоголю следует не столько на основе разъяснения негативных последствий злоупотребления им, сколько на основании отрицательной оценки всех отдельных моментов поведения пьющего</w:t>
      </w:r>
      <w:r w:rsidRPr="000916F5">
        <w:rPr>
          <w:b/>
          <w:color w:val="000000"/>
          <w:sz w:val="28"/>
          <w:szCs w:val="28"/>
        </w:rPr>
        <w:t>.</w:t>
      </w:r>
    </w:p>
    <w:p w:rsidR="007356D2" w:rsidRPr="000916F5" w:rsidRDefault="009F0C54" w:rsidP="000916F5">
      <w:pPr>
        <w:pStyle w:val="a3"/>
        <w:ind w:firstLine="251"/>
        <w:jc w:val="both"/>
        <w:rPr>
          <w:b/>
          <w:color w:val="000000"/>
          <w:sz w:val="28"/>
          <w:szCs w:val="28"/>
        </w:rPr>
      </w:pPr>
      <w:r w:rsidRPr="000916F5">
        <w:rPr>
          <w:b/>
          <w:color w:val="000000"/>
          <w:sz w:val="28"/>
          <w:szCs w:val="28"/>
        </w:rPr>
        <w:t>4)</w:t>
      </w:r>
      <w:r w:rsidR="007356D2" w:rsidRPr="000916F5">
        <w:rPr>
          <w:b/>
          <w:color w:val="000000"/>
          <w:sz w:val="28"/>
          <w:szCs w:val="28"/>
        </w:rPr>
        <w:t xml:space="preserve">Предупреждение злоупотребления алкоголем следует начинать с раннего возраста. Необходимо рассказать ребенку, как плохо приходится детям и родителям </w:t>
      </w:r>
      <w:proofErr w:type="gramStart"/>
      <w:r w:rsidR="007356D2" w:rsidRPr="000916F5">
        <w:rPr>
          <w:b/>
          <w:color w:val="000000"/>
          <w:sz w:val="28"/>
          <w:szCs w:val="28"/>
        </w:rPr>
        <w:t>пьяницы</w:t>
      </w:r>
      <w:proofErr w:type="gramEnd"/>
      <w:r w:rsidR="007356D2" w:rsidRPr="000916F5">
        <w:rPr>
          <w:b/>
          <w:color w:val="000000"/>
          <w:sz w:val="28"/>
          <w:szCs w:val="28"/>
        </w:rPr>
        <w:t>, подчеркнуть, как сильно отличается от большинства других людей, его бесполезность для общества, какие опасности и осложнения ждут его в жизни.</w:t>
      </w:r>
    </w:p>
    <w:p w:rsidR="007356D2" w:rsidRPr="000916F5" w:rsidRDefault="007356D2" w:rsidP="000916F5">
      <w:pPr>
        <w:pStyle w:val="a3"/>
        <w:ind w:firstLine="251"/>
        <w:jc w:val="both"/>
        <w:rPr>
          <w:color w:val="C00000"/>
          <w:sz w:val="28"/>
          <w:szCs w:val="28"/>
        </w:rPr>
      </w:pPr>
      <w:r w:rsidRPr="000916F5">
        <w:rPr>
          <w:b/>
          <w:bCs/>
          <w:color w:val="C00000"/>
          <w:sz w:val="28"/>
          <w:szCs w:val="28"/>
        </w:rPr>
        <w:t xml:space="preserve"> </w:t>
      </w:r>
      <w:r w:rsidR="00C02A8F" w:rsidRPr="000916F5">
        <w:rPr>
          <w:b/>
          <w:bCs/>
          <w:color w:val="C00000"/>
          <w:sz w:val="28"/>
          <w:szCs w:val="28"/>
        </w:rPr>
        <w:t xml:space="preserve">2. </w:t>
      </w:r>
      <w:r w:rsidRPr="000916F5">
        <w:rPr>
          <w:b/>
          <w:bCs/>
          <w:color w:val="C00000"/>
          <w:sz w:val="28"/>
          <w:szCs w:val="28"/>
        </w:rPr>
        <w:t>Организация медицинской помощи:</w:t>
      </w:r>
    </w:p>
    <w:p w:rsidR="007356D2" w:rsidRPr="000916F5" w:rsidRDefault="00C02A8F" w:rsidP="000916F5">
      <w:pPr>
        <w:pStyle w:val="a3"/>
        <w:jc w:val="both"/>
        <w:rPr>
          <w:b/>
          <w:color w:val="000000"/>
          <w:sz w:val="28"/>
          <w:szCs w:val="28"/>
        </w:rPr>
      </w:pPr>
      <w:r w:rsidRPr="000916F5">
        <w:rPr>
          <w:b/>
          <w:color w:val="000000"/>
          <w:sz w:val="28"/>
          <w:szCs w:val="28"/>
        </w:rPr>
        <w:t xml:space="preserve">  1)</w:t>
      </w:r>
      <w:r w:rsidR="007356D2" w:rsidRPr="000916F5">
        <w:rPr>
          <w:b/>
          <w:color w:val="000000"/>
          <w:sz w:val="28"/>
          <w:szCs w:val="28"/>
        </w:rPr>
        <w:t xml:space="preserve">Проведение систематического диспансерного осмотра врачами школьников </w:t>
      </w:r>
      <w:r w:rsidRPr="000916F5">
        <w:rPr>
          <w:b/>
          <w:color w:val="000000"/>
          <w:sz w:val="28"/>
          <w:szCs w:val="28"/>
        </w:rPr>
        <w:t xml:space="preserve">  </w:t>
      </w:r>
      <w:r w:rsidR="007356D2" w:rsidRPr="000916F5">
        <w:rPr>
          <w:b/>
          <w:color w:val="000000"/>
          <w:sz w:val="28"/>
          <w:szCs w:val="28"/>
        </w:rPr>
        <w:t xml:space="preserve">девиантного поведения с целью диагностики отклонений </w:t>
      </w:r>
      <w:r w:rsidR="007356D2" w:rsidRPr="000916F5">
        <w:rPr>
          <w:b/>
          <w:color w:val="000000"/>
          <w:sz w:val="28"/>
          <w:szCs w:val="28"/>
        </w:rPr>
        <w:lastRenderedPageBreak/>
        <w:t>от нормального поведения, причин психофизиологического, неврогенного характера.</w:t>
      </w:r>
    </w:p>
    <w:p w:rsidR="007356D2" w:rsidRPr="000916F5" w:rsidRDefault="00C02A8F" w:rsidP="000916F5">
      <w:pPr>
        <w:pStyle w:val="a3"/>
        <w:jc w:val="both"/>
        <w:rPr>
          <w:b/>
          <w:color w:val="000000"/>
          <w:sz w:val="28"/>
          <w:szCs w:val="28"/>
        </w:rPr>
      </w:pPr>
      <w:r w:rsidRPr="000916F5">
        <w:rPr>
          <w:b/>
          <w:color w:val="000000"/>
          <w:sz w:val="28"/>
          <w:szCs w:val="28"/>
        </w:rPr>
        <w:t xml:space="preserve"> 2)</w:t>
      </w:r>
      <w:r w:rsidR="007356D2" w:rsidRPr="000916F5">
        <w:rPr>
          <w:b/>
          <w:color w:val="000000"/>
          <w:sz w:val="28"/>
          <w:szCs w:val="28"/>
        </w:rPr>
        <w:t>Оказание помощи медикаментозной, физиотерапевтической, суггестивной и т. д.</w:t>
      </w:r>
    </w:p>
    <w:p w:rsidR="00784605" w:rsidRPr="000916F5" w:rsidRDefault="00C02A8F" w:rsidP="000916F5">
      <w:pPr>
        <w:pStyle w:val="a3"/>
        <w:jc w:val="both"/>
        <w:rPr>
          <w:b/>
          <w:color w:val="000000"/>
          <w:sz w:val="28"/>
          <w:szCs w:val="28"/>
        </w:rPr>
      </w:pPr>
      <w:r w:rsidRPr="000916F5">
        <w:rPr>
          <w:b/>
          <w:color w:val="000000"/>
          <w:sz w:val="28"/>
          <w:szCs w:val="28"/>
        </w:rPr>
        <w:t xml:space="preserve"> 3)</w:t>
      </w:r>
      <w:r w:rsidR="007356D2" w:rsidRPr="000916F5">
        <w:rPr>
          <w:b/>
          <w:color w:val="000000"/>
          <w:sz w:val="28"/>
          <w:szCs w:val="28"/>
        </w:rPr>
        <w:t>Предупреждение привычек к курению, влечению к алкоголю и токсическим средствам. Показ отрицательных последствий, внушение и самовнушение.</w:t>
      </w:r>
      <w:r w:rsidR="00784605" w:rsidRPr="000916F5">
        <w:rPr>
          <w:b/>
          <w:color w:val="000000"/>
          <w:sz w:val="28"/>
          <w:szCs w:val="28"/>
        </w:rPr>
        <w:t xml:space="preserve"> </w:t>
      </w:r>
    </w:p>
    <w:p w:rsidR="00784605" w:rsidRPr="000916F5" w:rsidRDefault="00C02A8F" w:rsidP="000916F5">
      <w:pPr>
        <w:pStyle w:val="a3"/>
        <w:jc w:val="both"/>
        <w:rPr>
          <w:b/>
          <w:color w:val="000000"/>
          <w:sz w:val="28"/>
          <w:szCs w:val="28"/>
        </w:rPr>
      </w:pPr>
      <w:r w:rsidRPr="000916F5">
        <w:rPr>
          <w:b/>
          <w:color w:val="000000"/>
          <w:sz w:val="28"/>
          <w:szCs w:val="28"/>
        </w:rPr>
        <w:t xml:space="preserve"> 4)</w:t>
      </w:r>
      <w:r w:rsidR="00784605" w:rsidRPr="000916F5">
        <w:rPr>
          <w:b/>
          <w:color w:val="000000"/>
          <w:sz w:val="28"/>
          <w:szCs w:val="28"/>
        </w:rPr>
        <w:t>Половое просвещение подростков. Решение проблем половой идентификации.</w:t>
      </w:r>
    </w:p>
    <w:p w:rsidR="007356D2" w:rsidRPr="000916F5" w:rsidRDefault="007356D2" w:rsidP="000916F5">
      <w:pPr>
        <w:pStyle w:val="a3"/>
        <w:jc w:val="both"/>
        <w:rPr>
          <w:b/>
          <w:color w:val="000000"/>
          <w:sz w:val="28"/>
          <w:szCs w:val="28"/>
        </w:rPr>
      </w:pPr>
    </w:p>
    <w:p w:rsidR="007356D2" w:rsidRPr="000916F5" w:rsidRDefault="007356D2" w:rsidP="000916F5">
      <w:pPr>
        <w:pStyle w:val="a3"/>
        <w:numPr>
          <w:ilvl w:val="0"/>
          <w:numId w:val="6"/>
        </w:numPr>
        <w:jc w:val="both"/>
        <w:rPr>
          <w:color w:val="C00000"/>
          <w:sz w:val="28"/>
          <w:szCs w:val="28"/>
        </w:rPr>
      </w:pPr>
      <w:r w:rsidRPr="000916F5">
        <w:rPr>
          <w:b/>
          <w:bCs/>
          <w:color w:val="C00000"/>
          <w:sz w:val="28"/>
          <w:szCs w:val="28"/>
        </w:rPr>
        <w:t>Организация психологической помощи</w:t>
      </w:r>
    </w:p>
    <w:p w:rsidR="007356D2" w:rsidRPr="000916F5" w:rsidRDefault="007356D2" w:rsidP="000916F5">
      <w:pPr>
        <w:pStyle w:val="a3"/>
        <w:numPr>
          <w:ilvl w:val="0"/>
          <w:numId w:val="8"/>
        </w:numPr>
        <w:jc w:val="both"/>
        <w:rPr>
          <w:b/>
          <w:color w:val="000000"/>
          <w:sz w:val="28"/>
          <w:szCs w:val="28"/>
        </w:rPr>
      </w:pPr>
      <w:r w:rsidRPr="000916F5">
        <w:rPr>
          <w:b/>
          <w:color w:val="000000"/>
          <w:sz w:val="28"/>
          <w:szCs w:val="28"/>
        </w:rPr>
        <w:t>Изучение психологического своеобразия подростков девиантного поведения, особенностей их жизни и воспитания, умственного развития и отношения к учению, волевого развития личности, профессиональной направленности, недостатков эмоционального развития, патологических проявлений.</w:t>
      </w:r>
    </w:p>
    <w:p w:rsidR="007356D2" w:rsidRPr="000916F5" w:rsidRDefault="007356D2" w:rsidP="000916F5">
      <w:pPr>
        <w:pStyle w:val="a3"/>
        <w:numPr>
          <w:ilvl w:val="0"/>
          <w:numId w:val="8"/>
        </w:numPr>
        <w:jc w:val="both"/>
        <w:rPr>
          <w:b/>
          <w:color w:val="000000"/>
          <w:sz w:val="28"/>
          <w:szCs w:val="28"/>
        </w:rPr>
      </w:pPr>
      <w:r w:rsidRPr="000916F5">
        <w:rPr>
          <w:b/>
          <w:color w:val="000000"/>
          <w:sz w:val="28"/>
          <w:szCs w:val="28"/>
        </w:rPr>
        <w:t xml:space="preserve">Выявление проблем семейного воспитания: </w:t>
      </w:r>
      <w:proofErr w:type="spellStart"/>
      <w:r w:rsidRPr="000916F5">
        <w:rPr>
          <w:b/>
          <w:color w:val="000000"/>
          <w:sz w:val="28"/>
          <w:szCs w:val="28"/>
        </w:rPr>
        <w:t>неотреагированность</w:t>
      </w:r>
      <w:proofErr w:type="spellEnd"/>
      <w:r w:rsidRPr="000916F5">
        <w:rPr>
          <w:b/>
          <w:color w:val="000000"/>
          <w:sz w:val="28"/>
          <w:szCs w:val="28"/>
        </w:rPr>
        <w:t xml:space="preserve"> чувств и переживаний родителями, неосознанная проекция личностных проблем на детей, непонимание, неприятие, негибкость родителей и т. д.</w:t>
      </w:r>
    </w:p>
    <w:p w:rsidR="007356D2" w:rsidRPr="000916F5" w:rsidRDefault="007356D2" w:rsidP="000916F5">
      <w:pPr>
        <w:pStyle w:val="a3"/>
        <w:numPr>
          <w:ilvl w:val="0"/>
          <w:numId w:val="8"/>
        </w:numPr>
        <w:jc w:val="both"/>
        <w:rPr>
          <w:b/>
          <w:color w:val="000000"/>
          <w:sz w:val="28"/>
          <w:szCs w:val="28"/>
        </w:rPr>
      </w:pPr>
      <w:r w:rsidRPr="000916F5">
        <w:rPr>
          <w:b/>
          <w:color w:val="000000"/>
          <w:sz w:val="28"/>
          <w:szCs w:val="28"/>
        </w:rPr>
        <w:t>Психологическое консультирование с целью помочь ребенку разобраться в своих проблемах и подсказать, как их можно было бы решить.</w:t>
      </w:r>
    </w:p>
    <w:p w:rsidR="007356D2" w:rsidRPr="000916F5" w:rsidRDefault="007356D2" w:rsidP="000916F5">
      <w:pPr>
        <w:pStyle w:val="a3"/>
        <w:numPr>
          <w:ilvl w:val="0"/>
          <w:numId w:val="8"/>
        </w:numPr>
        <w:jc w:val="both"/>
        <w:rPr>
          <w:color w:val="000000"/>
          <w:sz w:val="28"/>
          <w:szCs w:val="28"/>
        </w:rPr>
      </w:pPr>
      <w:r w:rsidRPr="000916F5">
        <w:rPr>
          <w:b/>
          <w:color w:val="000000"/>
          <w:sz w:val="28"/>
          <w:szCs w:val="28"/>
        </w:rPr>
        <w:t>Индивидуальные беседы с несовершеннолетними с целью помочь им совершать более осмысленные поступки, подняться над своими переживаниями, страхом, преодолеть неуверенность в общении с другими</w:t>
      </w:r>
      <w:r w:rsidRPr="000916F5">
        <w:rPr>
          <w:color w:val="000000"/>
          <w:sz w:val="28"/>
          <w:szCs w:val="28"/>
        </w:rPr>
        <w:t>.</w:t>
      </w:r>
    </w:p>
    <w:p w:rsidR="007356D2" w:rsidRPr="000916F5" w:rsidRDefault="007356D2" w:rsidP="000916F5">
      <w:pPr>
        <w:pStyle w:val="a3"/>
        <w:numPr>
          <w:ilvl w:val="0"/>
          <w:numId w:val="6"/>
        </w:numPr>
        <w:jc w:val="both"/>
        <w:rPr>
          <w:color w:val="C00000"/>
          <w:sz w:val="28"/>
          <w:szCs w:val="28"/>
        </w:rPr>
      </w:pPr>
      <w:r w:rsidRPr="000916F5">
        <w:rPr>
          <w:b/>
          <w:bCs/>
          <w:color w:val="C00000"/>
          <w:sz w:val="28"/>
          <w:szCs w:val="28"/>
        </w:rPr>
        <w:t xml:space="preserve"> Организация свободного времени школьников:</w:t>
      </w:r>
    </w:p>
    <w:p w:rsidR="000916F5" w:rsidRDefault="007356D2" w:rsidP="000916F5">
      <w:pPr>
        <w:pStyle w:val="a3"/>
        <w:ind w:firstLine="251"/>
        <w:jc w:val="both"/>
        <w:rPr>
          <w:b/>
          <w:color w:val="000000"/>
          <w:sz w:val="28"/>
          <w:szCs w:val="28"/>
        </w:rPr>
      </w:pPr>
      <w:r w:rsidRPr="000916F5">
        <w:rPr>
          <w:b/>
          <w:color w:val="000000"/>
          <w:sz w:val="28"/>
          <w:szCs w:val="28"/>
        </w:rPr>
        <w:t>Свободное время - умение разумно и интересно, с пользой для себя и окружающих проводить свой досуг - острая проблема детей девиантного поведения. Количест</w:t>
      </w:r>
      <w:r w:rsidR="000916F5" w:rsidRPr="000916F5">
        <w:rPr>
          <w:b/>
          <w:color w:val="000000"/>
          <w:sz w:val="28"/>
          <w:szCs w:val="28"/>
        </w:rPr>
        <w:t>во свободного времени у подрост</w:t>
      </w:r>
      <w:r w:rsidRPr="000916F5">
        <w:rPr>
          <w:b/>
          <w:color w:val="000000"/>
          <w:sz w:val="28"/>
          <w:szCs w:val="28"/>
        </w:rPr>
        <w:t>ков</w:t>
      </w:r>
      <w:r w:rsidR="000916F5" w:rsidRPr="000916F5">
        <w:rPr>
          <w:b/>
          <w:color w:val="000000"/>
          <w:sz w:val="28"/>
          <w:szCs w:val="28"/>
        </w:rPr>
        <w:t xml:space="preserve"> </w:t>
      </w:r>
      <w:r w:rsidRPr="000916F5">
        <w:rPr>
          <w:b/>
          <w:color w:val="000000"/>
          <w:sz w:val="28"/>
          <w:szCs w:val="28"/>
        </w:rPr>
        <w:t xml:space="preserve"> девиантного поведения вырастает в неделю приблизительно до 50 часов, а в день - до 8 часов.</w:t>
      </w:r>
    </w:p>
    <w:p w:rsidR="007356D2" w:rsidRPr="000916F5" w:rsidRDefault="007356D2" w:rsidP="000916F5">
      <w:pPr>
        <w:pStyle w:val="a3"/>
        <w:ind w:firstLine="251"/>
        <w:jc w:val="both"/>
        <w:rPr>
          <w:b/>
          <w:color w:val="000000"/>
          <w:sz w:val="28"/>
          <w:szCs w:val="28"/>
        </w:rPr>
      </w:pPr>
      <w:r w:rsidRPr="000916F5">
        <w:rPr>
          <w:b/>
          <w:color w:val="000000"/>
          <w:sz w:val="28"/>
          <w:szCs w:val="28"/>
        </w:rPr>
        <w:t xml:space="preserve"> </w:t>
      </w:r>
      <w:r w:rsidRPr="000916F5">
        <w:rPr>
          <w:b/>
          <w:color w:val="000000"/>
          <w:sz w:val="28"/>
          <w:szCs w:val="28"/>
          <w:u w:val="single"/>
        </w:rPr>
        <w:t>Необходимо заполнить пустоту, помочь ребенку приобрести опыт самоутверждения в полезной деятельности</w:t>
      </w:r>
      <w:r w:rsidRPr="000916F5">
        <w:rPr>
          <w:b/>
          <w:color w:val="000000"/>
          <w:sz w:val="28"/>
          <w:szCs w:val="28"/>
        </w:rPr>
        <w:t xml:space="preserve">, умения и навыки </w:t>
      </w:r>
      <w:r w:rsidRPr="000916F5">
        <w:rPr>
          <w:b/>
          <w:color w:val="000000"/>
          <w:sz w:val="28"/>
          <w:szCs w:val="28"/>
        </w:rPr>
        <w:lastRenderedPageBreak/>
        <w:t>самоорганизации, планирования своего времени, формирования интересов, умения добиваться поставленной цели.</w:t>
      </w:r>
    </w:p>
    <w:p w:rsidR="007356D2" w:rsidRPr="000916F5" w:rsidRDefault="007356D2" w:rsidP="000916F5">
      <w:pPr>
        <w:pStyle w:val="a3"/>
        <w:numPr>
          <w:ilvl w:val="0"/>
          <w:numId w:val="9"/>
        </w:numPr>
        <w:jc w:val="both"/>
        <w:rPr>
          <w:b/>
          <w:color w:val="000000"/>
          <w:sz w:val="28"/>
          <w:szCs w:val="28"/>
        </w:rPr>
      </w:pPr>
      <w:r w:rsidRPr="000916F5">
        <w:rPr>
          <w:b/>
          <w:color w:val="000000"/>
          <w:sz w:val="28"/>
          <w:szCs w:val="28"/>
        </w:rPr>
        <w:t xml:space="preserve"> Изучение интересов и способностей детей.</w:t>
      </w:r>
    </w:p>
    <w:p w:rsidR="007356D2" w:rsidRPr="000916F5" w:rsidRDefault="007356D2" w:rsidP="000916F5">
      <w:pPr>
        <w:pStyle w:val="a3"/>
        <w:numPr>
          <w:ilvl w:val="0"/>
          <w:numId w:val="9"/>
        </w:numPr>
        <w:jc w:val="both"/>
        <w:rPr>
          <w:b/>
          <w:color w:val="000000"/>
          <w:sz w:val="28"/>
          <w:szCs w:val="28"/>
        </w:rPr>
      </w:pPr>
      <w:r w:rsidRPr="000916F5">
        <w:rPr>
          <w:b/>
          <w:color w:val="000000"/>
          <w:sz w:val="28"/>
          <w:szCs w:val="28"/>
        </w:rPr>
        <w:t xml:space="preserve">Вовлечение несовершеннолетних с </w:t>
      </w:r>
      <w:proofErr w:type="spellStart"/>
      <w:r w:rsidRPr="000916F5">
        <w:rPr>
          <w:b/>
          <w:color w:val="000000"/>
          <w:sz w:val="28"/>
          <w:szCs w:val="28"/>
        </w:rPr>
        <w:t>девиантным</w:t>
      </w:r>
      <w:proofErr w:type="spellEnd"/>
      <w:r w:rsidRPr="000916F5">
        <w:rPr>
          <w:b/>
          <w:color w:val="000000"/>
          <w:sz w:val="28"/>
          <w:szCs w:val="28"/>
        </w:rPr>
        <w:t xml:space="preserve"> поведением в кружки, секции, общественно полезную деятельность, движение милосердия.</w:t>
      </w:r>
    </w:p>
    <w:p w:rsidR="007356D2" w:rsidRPr="000916F5" w:rsidRDefault="007356D2" w:rsidP="000916F5">
      <w:pPr>
        <w:pStyle w:val="a3"/>
        <w:numPr>
          <w:ilvl w:val="0"/>
          <w:numId w:val="9"/>
        </w:numPr>
        <w:jc w:val="both"/>
        <w:rPr>
          <w:b/>
          <w:color w:val="000000"/>
          <w:sz w:val="28"/>
          <w:szCs w:val="28"/>
        </w:rPr>
      </w:pPr>
      <w:r w:rsidRPr="000916F5">
        <w:rPr>
          <w:b/>
          <w:color w:val="000000"/>
          <w:sz w:val="28"/>
          <w:szCs w:val="28"/>
        </w:rPr>
        <w:t xml:space="preserve">Особое внимание уделить изучению читательских интересов. Записать в библиотеку, отслеживать периодичность ее посещения, помочь составить список интересных и </w:t>
      </w:r>
      <w:proofErr w:type="spellStart"/>
      <w:r w:rsidRPr="000916F5">
        <w:rPr>
          <w:b/>
          <w:color w:val="000000"/>
          <w:sz w:val="28"/>
          <w:szCs w:val="28"/>
        </w:rPr>
        <w:t>необходих</w:t>
      </w:r>
      <w:proofErr w:type="spellEnd"/>
      <w:r w:rsidRPr="000916F5">
        <w:rPr>
          <w:b/>
          <w:color w:val="000000"/>
          <w:sz w:val="28"/>
          <w:szCs w:val="28"/>
        </w:rPr>
        <w:t xml:space="preserve"> для развития книг.</w:t>
      </w:r>
    </w:p>
    <w:p w:rsidR="007356D2" w:rsidRPr="000916F5" w:rsidRDefault="007356D2" w:rsidP="000916F5">
      <w:pPr>
        <w:pStyle w:val="a3"/>
        <w:numPr>
          <w:ilvl w:val="0"/>
          <w:numId w:val="9"/>
        </w:numPr>
        <w:jc w:val="both"/>
        <w:rPr>
          <w:b/>
          <w:color w:val="000000"/>
          <w:sz w:val="28"/>
          <w:szCs w:val="28"/>
        </w:rPr>
      </w:pPr>
      <w:r w:rsidRPr="000916F5">
        <w:rPr>
          <w:b/>
          <w:color w:val="000000"/>
          <w:sz w:val="28"/>
          <w:szCs w:val="28"/>
        </w:rPr>
        <w:t>Изучение участия несовершеннолетних в неформальных объединениях по месту жительства (компаниях). По необходимости помочь в переориентации интересов.</w:t>
      </w:r>
    </w:p>
    <w:p w:rsidR="007356D2" w:rsidRPr="000916F5" w:rsidRDefault="007356D2" w:rsidP="000916F5">
      <w:pPr>
        <w:pStyle w:val="a3"/>
        <w:numPr>
          <w:ilvl w:val="0"/>
          <w:numId w:val="9"/>
        </w:numPr>
        <w:jc w:val="both"/>
        <w:rPr>
          <w:b/>
          <w:color w:val="000000"/>
          <w:sz w:val="28"/>
          <w:szCs w:val="28"/>
        </w:rPr>
      </w:pPr>
      <w:r w:rsidRPr="000916F5">
        <w:rPr>
          <w:b/>
          <w:color w:val="000000"/>
          <w:sz w:val="28"/>
          <w:szCs w:val="28"/>
        </w:rPr>
        <w:t>Поощрение любых видов художественного и технического творчества подростков девиантного поведения и участие их в общешкольных и классных мероприятиях.</w:t>
      </w:r>
    </w:p>
    <w:p w:rsidR="007356D2" w:rsidRPr="000916F5" w:rsidRDefault="007356D2" w:rsidP="000916F5">
      <w:pPr>
        <w:pStyle w:val="a3"/>
        <w:numPr>
          <w:ilvl w:val="0"/>
          <w:numId w:val="9"/>
        </w:numPr>
        <w:jc w:val="both"/>
        <w:rPr>
          <w:b/>
          <w:color w:val="000000"/>
          <w:sz w:val="28"/>
          <w:szCs w:val="28"/>
        </w:rPr>
      </w:pPr>
      <w:r w:rsidRPr="000916F5">
        <w:rPr>
          <w:b/>
          <w:color w:val="000000"/>
          <w:sz w:val="28"/>
          <w:szCs w:val="28"/>
        </w:rPr>
        <w:t xml:space="preserve">Организация для детей, не имеющих достаточного ухода и контроля дома, сезонных </w:t>
      </w:r>
      <w:proofErr w:type="spellStart"/>
      <w:r w:rsidRPr="000916F5">
        <w:rPr>
          <w:b/>
          <w:color w:val="000000"/>
          <w:sz w:val="28"/>
          <w:szCs w:val="28"/>
        </w:rPr>
        <w:t>оздоровительно-досуговых</w:t>
      </w:r>
      <w:proofErr w:type="spellEnd"/>
      <w:r w:rsidRPr="000916F5">
        <w:rPr>
          <w:b/>
          <w:color w:val="000000"/>
          <w:sz w:val="28"/>
          <w:szCs w:val="28"/>
        </w:rPr>
        <w:t xml:space="preserve"> школьных лагерей и групп продленного дня.</w:t>
      </w:r>
    </w:p>
    <w:p w:rsidR="00B31C3F" w:rsidRPr="000916F5" w:rsidRDefault="00B31C3F" w:rsidP="000916F5">
      <w:pPr>
        <w:pStyle w:val="a3"/>
        <w:jc w:val="both"/>
        <w:rPr>
          <w:b/>
          <w:color w:val="C00000"/>
          <w:sz w:val="28"/>
          <w:szCs w:val="28"/>
        </w:rPr>
      </w:pPr>
      <w:r w:rsidRPr="000916F5">
        <w:rPr>
          <w:b/>
          <w:color w:val="C00000"/>
          <w:sz w:val="28"/>
          <w:szCs w:val="28"/>
        </w:rPr>
        <w:t xml:space="preserve">«Болезнь легче предупредить, чем лечить», вот почему необходима широкая пропаганда среди детей </w:t>
      </w:r>
      <w:r w:rsidR="000916F5" w:rsidRPr="000916F5">
        <w:rPr>
          <w:b/>
          <w:color w:val="C00000"/>
          <w:sz w:val="28"/>
          <w:szCs w:val="28"/>
        </w:rPr>
        <w:t xml:space="preserve"> ведения </w:t>
      </w:r>
      <w:r w:rsidRPr="000916F5">
        <w:rPr>
          <w:b/>
          <w:color w:val="C00000"/>
          <w:sz w:val="28"/>
          <w:szCs w:val="28"/>
        </w:rPr>
        <w:t xml:space="preserve">здорового образа жизни и профилактика алкоголизма. </w:t>
      </w:r>
    </w:p>
    <w:p w:rsidR="00B31C3F" w:rsidRPr="000916F5" w:rsidRDefault="00B31C3F" w:rsidP="000916F5">
      <w:pPr>
        <w:pStyle w:val="a3"/>
        <w:jc w:val="both"/>
        <w:rPr>
          <w:b/>
          <w:sz w:val="28"/>
          <w:szCs w:val="28"/>
        </w:rPr>
      </w:pPr>
      <w:r w:rsidRPr="000916F5">
        <w:rPr>
          <w:b/>
          <w:sz w:val="28"/>
          <w:szCs w:val="28"/>
        </w:rPr>
        <w:t>ЦМП БУРК РЦСВМП №2 «Сулда», сентябрь 2018 года</w:t>
      </w:r>
    </w:p>
    <w:p w:rsidR="007356D2" w:rsidRPr="000916F5" w:rsidRDefault="007356D2" w:rsidP="00231479">
      <w:pPr>
        <w:pStyle w:val="a3"/>
        <w:ind w:firstLine="251"/>
        <w:jc w:val="center"/>
        <w:rPr>
          <w:rFonts w:ascii="Palatino Linotype" w:hAnsi="Palatino Linotype"/>
          <w:b/>
          <w:color w:val="000000"/>
          <w:sz w:val="28"/>
          <w:szCs w:val="28"/>
          <w:shd w:val="clear" w:color="auto" w:fill="FFFFFF"/>
        </w:rPr>
      </w:pPr>
    </w:p>
    <w:p w:rsidR="007356D2" w:rsidRPr="000916F5" w:rsidRDefault="007356D2" w:rsidP="00231479">
      <w:pPr>
        <w:pStyle w:val="a3"/>
        <w:ind w:firstLine="251"/>
        <w:jc w:val="center"/>
        <w:rPr>
          <w:rFonts w:ascii="Palatino Linotype" w:hAnsi="Palatino Linotype"/>
          <w:b/>
          <w:color w:val="000000"/>
          <w:sz w:val="28"/>
          <w:szCs w:val="28"/>
          <w:shd w:val="clear" w:color="auto" w:fill="FFFFFF"/>
        </w:rPr>
      </w:pPr>
    </w:p>
    <w:p w:rsidR="00231479" w:rsidRPr="000916F5" w:rsidRDefault="00231479" w:rsidP="00231479">
      <w:pPr>
        <w:pStyle w:val="a3"/>
        <w:ind w:firstLine="251"/>
        <w:jc w:val="center"/>
        <w:rPr>
          <w:rFonts w:ascii="Palatino Linotype" w:hAnsi="Palatino Linotype"/>
          <w:b/>
          <w:color w:val="000000"/>
          <w:sz w:val="28"/>
          <w:szCs w:val="28"/>
          <w:shd w:val="clear" w:color="auto" w:fill="FFFFFF"/>
        </w:rPr>
      </w:pPr>
    </w:p>
    <w:p w:rsidR="00570B18" w:rsidRPr="000916F5" w:rsidRDefault="00570B18" w:rsidP="000916F5">
      <w:pPr>
        <w:pStyle w:val="a3"/>
        <w:ind w:left="360"/>
        <w:jc w:val="both"/>
        <w:rPr>
          <w:rFonts w:ascii="Palatino Linotype" w:hAnsi="Palatino Linotype"/>
          <w:b/>
          <w:color w:val="000000"/>
          <w:sz w:val="28"/>
          <w:szCs w:val="28"/>
          <w:shd w:val="clear" w:color="auto" w:fill="FFFFFF"/>
        </w:rPr>
      </w:pPr>
    </w:p>
    <w:sectPr w:rsidR="00570B18" w:rsidRPr="000916F5" w:rsidSect="00E533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9742C"/>
    <w:multiLevelType w:val="hybridMultilevel"/>
    <w:tmpl w:val="BF720C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99824D2">
      <w:numFmt w:val="bullet"/>
      <w:lvlText w:val="·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E44B15"/>
    <w:multiLevelType w:val="hybridMultilevel"/>
    <w:tmpl w:val="E626004A"/>
    <w:lvl w:ilvl="0" w:tplc="1DFA6B96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1461AE"/>
    <w:multiLevelType w:val="hybridMultilevel"/>
    <w:tmpl w:val="EA1AA794"/>
    <w:lvl w:ilvl="0" w:tplc="04190011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4A4989"/>
    <w:multiLevelType w:val="hybridMultilevel"/>
    <w:tmpl w:val="801420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78086D"/>
    <w:multiLevelType w:val="hybridMultilevel"/>
    <w:tmpl w:val="B7E45D3C"/>
    <w:lvl w:ilvl="0" w:tplc="F6AE06AE">
      <w:start w:val="1"/>
      <w:numFmt w:val="decimal"/>
      <w:lvlText w:val="%1)"/>
      <w:lvlJc w:val="left"/>
      <w:pPr>
        <w:ind w:left="6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1" w:hanging="360"/>
      </w:pPr>
    </w:lvl>
    <w:lvl w:ilvl="2" w:tplc="0419001B" w:tentative="1">
      <w:start w:val="1"/>
      <w:numFmt w:val="lowerRoman"/>
      <w:lvlText w:val="%3."/>
      <w:lvlJc w:val="right"/>
      <w:pPr>
        <w:ind w:left="2051" w:hanging="180"/>
      </w:pPr>
    </w:lvl>
    <w:lvl w:ilvl="3" w:tplc="0419000F" w:tentative="1">
      <w:start w:val="1"/>
      <w:numFmt w:val="decimal"/>
      <w:lvlText w:val="%4."/>
      <w:lvlJc w:val="left"/>
      <w:pPr>
        <w:ind w:left="2771" w:hanging="360"/>
      </w:pPr>
    </w:lvl>
    <w:lvl w:ilvl="4" w:tplc="04190019" w:tentative="1">
      <w:start w:val="1"/>
      <w:numFmt w:val="lowerLetter"/>
      <w:lvlText w:val="%5."/>
      <w:lvlJc w:val="left"/>
      <w:pPr>
        <w:ind w:left="3491" w:hanging="360"/>
      </w:pPr>
    </w:lvl>
    <w:lvl w:ilvl="5" w:tplc="0419001B" w:tentative="1">
      <w:start w:val="1"/>
      <w:numFmt w:val="lowerRoman"/>
      <w:lvlText w:val="%6."/>
      <w:lvlJc w:val="right"/>
      <w:pPr>
        <w:ind w:left="4211" w:hanging="180"/>
      </w:pPr>
    </w:lvl>
    <w:lvl w:ilvl="6" w:tplc="0419000F" w:tentative="1">
      <w:start w:val="1"/>
      <w:numFmt w:val="decimal"/>
      <w:lvlText w:val="%7."/>
      <w:lvlJc w:val="left"/>
      <w:pPr>
        <w:ind w:left="4931" w:hanging="360"/>
      </w:pPr>
    </w:lvl>
    <w:lvl w:ilvl="7" w:tplc="04190019" w:tentative="1">
      <w:start w:val="1"/>
      <w:numFmt w:val="lowerLetter"/>
      <w:lvlText w:val="%8."/>
      <w:lvlJc w:val="left"/>
      <w:pPr>
        <w:ind w:left="5651" w:hanging="360"/>
      </w:pPr>
    </w:lvl>
    <w:lvl w:ilvl="8" w:tplc="0419001B" w:tentative="1">
      <w:start w:val="1"/>
      <w:numFmt w:val="lowerRoman"/>
      <w:lvlText w:val="%9."/>
      <w:lvlJc w:val="right"/>
      <w:pPr>
        <w:ind w:left="6371" w:hanging="180"/>
      </w:pPr>
    </w:lvl>
  </w:abstractNum>
  <w:abstractNum w:abstractNumId="5">
    <w:nsid w:val="43BC3E15"/>
    <w:multiLevelType w:val="hybridMultilevel"/>
    <w:tmpl w:val="E98C26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8DA4126"/>
    <w:multiLevelType w:val="hybridMultilevel"/>
    <w:tmpl w:val="C91CA9CC"/>
    <w:lvl w:ilvl="0" w:tplc="7D24441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C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1947DA"/>
    <w:multiLevelType w:val="hybridMultilevel"/>
    <w:tmpl w:val="5738512C"/>
    <w:lvl w:ilvl="0" w:tplc="04190001">
      <w:start w:val="1"/>
      <w:numFmt w:val="bullet"/>
      <w:lvlText w:val=""/>
      <w:lvlJc w:val="left"/>
      <w:pPr>
        <w:ind w:left="9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31" w:hanging="360"/>
      </w:pPr>
      <w:rPr>
        <w:rFonts w:ascii="Wingdings" w:hAnsi="Wingdings" w:hint="default"/>
      </w:rPr>
    </w:lvl>
  </w:abstractNum>
  <w:abstractNum w:abstractNumId="8">
    <w:nsid w:val="74314121"/>
    <w:multiLevelType w:val="hybridMultilevel"/>
    <w:tmpl w:val="120002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3"/>
  </w:num>
  <w:num w:numId="5">
    <w:abstractNumId w:val="6"/>
  </w:num>
  <w:num w:numId="6">
    <w:abstractNumId w:val="1"/>
  </w:num>
  <w:num w:numId="7">
    <w:abstractNumId w:val="4"/>
  </w:num>
  <w:num w:numId="8">
    <w:abstractNumId w:val="2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2167F8"/>
    <w:rsid w:val="000916F5"/>
    <w:rsid w:val="000C4373"/>
    <w:rsid w:val="00162602"/>
    <w:rsid w:val="002167F8"/>
    <w:rsid w:val="00231479"/>
    <w:rsid w:val="00311C60"/>
    <w:rsid w:val="004B19EC"/>
    <w:rsid w:val="00570B18"/>
    <w:rsid w:val="005B31D2"/>
    <w:rsid w:val="006578EF"/>
    <w:rsid w:val="007356D2"/>
    <w:rsid w:val="00784605"/>
    <w:rsid w:val="007B16F0"/>
    <w:rsid w:val="009F0C54"/>
    <w:rsid w:val="00A372E2"/>
    <w:rsid w:val="00B3136D"/>
    <w:rsid w:val="00B31C3F"/>
    <w:rsid w:val="00B875BF"/>
    <w:rsid w:val="00C02A8F"/>
    <w:rsid w:val="00D432C6"/>
    <w:rsid w:val="00E533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38B"/>
  </w:style>
  <w:style w:type="paragraph" w:styleId="2">
    <w:name w:val="heading 2"/>
    <w:basedOn w:val="a"/>
    <w:link w:val="20"/>
    <w:uiPriority w:val="9"/>
    <w:qFormat/>
    <w:rsid w:val="002167F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167F8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2167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16260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68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5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953</Words>
  <Characters>5438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Поволжский филиал ОАО "МегаФон"</Company>
  <LinksUpToDate>false</LinksUpToDate>
  <CharactersWithSpaces>6379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мп</cp:lastModifiedBy>
  <cp:revision>20</cp:revision>
  <dcterms:created xsi:type="dcterms:W3CDTF">2018-09-04T09:47:00Z</dcterms:created>
  <dcterms:modified xsi:type="dcterms:W3CDTF">2018-09-10T10:53:00Z</dcterms:modified>
</cp:coreProperties>
</file>