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14B" w:rsidRPr="003E614B" w:rsidRDefault="003E614B" w:rsidP="003E614B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3E61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Приказ Минздрава России от 7 ноября 2012 г. N 606н</w:t>
      </w:r>
    </w:p>
    <w:p w:rsidR="003E614B" w:rsidRPr="003E614B" w:rsidRDefault="003E614B" w:rsidP="003E614B">
      <w:pPr>
        <w:spacing w:before="100" w:beforeAutospacing="1" w:after="75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</w:pPr>
      <w:r w:rsidRPr="003E614B">
        <w:rPr>
          <w:rFonts w:ascii="Times New Roman" w:eastAsia="Times New Roman" w:hAnsi="Times New Roman" w:cs="Times New Roman"/>
          <w:b/>
          <w:color w:val="000000"/>
          <w:kern w:val="36"/>
          <w:sz w:val="24"/>
          <w:szCs w:val="24"/>
          <w:lang w:eastAsia="ru-RU"/>
        </w:rPr>
        <w:t>Об утверждении порядка оказания медицинской помощи населению по профилю "аллергология и иммунология"</w:t>
      </w:r>
    </w:p>
    <w:p w:rsidR="003E614B" w:rsidRPr="003E614B" w:rsidRDefault="003E614B" w:rsidP="003E614B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r w:rsidRPr="003E614B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В соответствии со статьей 37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3E614B" w:rsidRPr="003E614B" w:rsidRDefault="003E614B" w:rsidP="003E614B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r w:rsidRPr="003E614B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1. Утвердить прилагаемый Порядок оказания медицинской помощи населению по профилю "аллергология и иммунология".</w:t>
      </w:r>
    </w:p>
    <w:p w:rsidR="003E614B" w:rsidRPr="003E614B" w:rsidRDefault="003E614B" w:rsidP="003E614B">
      <w:pPr>
        <w:spacing w:before="100" w:beforeAutospacing="1" w:after="300" w:line="240" w:lineRule="auto"/>
        <w:jc w:val="both"/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</w:pPr>
      <w:r w:rsidRPr="003E614B">
        <w:rPr>
          <w:rFonts w:ascii="Times New Roman" w:eastAsia="Times New Roman" w:hAnsi="Times New Roman" w:cs="Times New Roman"/>
          <w:color w:val="40515B"/>
          <w:sz w:val="24"/>
          <w:szCs w:val="24"/>
          <w:lang w:eastAsia="ru-RU"/>
        </w:rPr>
        <w:t>2. Признать утратившим силу приказ Министерства здравоохранения и социального развития Российской Федерации от 4 февраля 2010 г. N 60н "Об утверждении порядка оказания медицинской помощи больным с аллергическими заболеваниями и болезнями, ассоциированными с иммунодефицитами" (зарегистрирован Министерством юстиции Российской Федерации 3 марта 2010 г., регистрационный N 16543).</w:t>
      </w:r>
    </w:p>
    <w:p w:rsidR="003E614B" w:rsidRDefault="003E614B" w:rsidP="003E614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40515B"/>
          <w:sz w:val="20"/>
          <w:szCs w:val="20"/>
          <w:lang w:eastAsia="ru-RU"/>
        </w:rPr>
      </w:pPr>
    </w:p>
    <w:p w:rsidR="003E614B" w:rsidRPr="003E614B" w:rsidRDefault="003E614B" w:rsidP="003E614B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40515B"/>
          <w:sz w:val="20"/>
          <w:szCs w:val="20"/>
          <w:lang w:eastAsia="ru-RU"/>
        </w:rPr>
      </w:pPr>
      <w:r w:rsidRPr="003E614B">
        <w:rPr>
          <w:rFonts w:ascii="Times New Roman" w:eastAsia="Times New Roman" w:hAnsi="Times New Roman" w:cs="Times New Roman"/>
          <w:b/>
          <w:bCs/>
          <w:color w:val="40515B"/>
          <w:sz w:val="20"/>
          <w:szCs w:val="20"/>
          <w:lang w:eastAsia="ru-RU"/>
        </w:rPr>
        <w:t xml:space="preserve">Министр </w:t>
      </w:r>
      <w:r>
        <w:rPr>
          <w:rFonts w:ascii="Times New Roman" w:eastAsia="Times New Roman" w:hAnsi="Times New Roman" w:cs="Times New Roman"/>
          <w:b/>
          <w:bCs/>
          <w:color w:val="40515B"/>
          <w:sz w:val="20"/>
          <w:szCs w:val="20"/>
          <w:lang w:eastAsia="ru-RU"/>
        </w:rPr>
        <w:t xml:space="preserve">                                                     </w:t>
      </w:r>
      <w:r w:rsidRPr="003E614B">
        <w:rPr>
          <w:rFonts w:ascii="Times New Roman" w:eastAsia="Times New Roman" w:hAnsi="Times New Roman" w:cs="Times New Roman"/>
          <w:b/>
          <w:bCs/>
          <w:color w:val="40515B"/>
          <w:sz w:val="20"/>
          <w:szCs w:val="20"/>
          <w:lang w:eastAsia="ru-RU"/>
        </w:rPr>
        <w:t xml:space="preserve">В.И. Скворцова </w:t>
      </w:r>
    </w:p>
    <w:p w:rsidR="003E614B" w:rsidRDefault="003E6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E614B" w:rsidRDefault="003E614B">
      <w:pPr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Утвержден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 здравоохранения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07.11.2012 N 606н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1" w:name="Par29"/>
      <w:bookmarkEnd w:id="1"/>
      <w:r>
        <w:rPr>
          <w:rFonts w:ascii="Calibri" w:hAnsi="Calibri" w:cs="Calibri"/>
          <w:b/>
          <w:bCs/>
        </w:rPr>
        <w:t>ПОРЯДОК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ОКАЗАНИЯ МЕДИЦИНСКОЙ ПОМОЩИ НАСЕЛЕНИЮ ПО ПРОФИЛЮ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"АЛЛЕРГОЛОГИЯ И ИММУНОЛОГИЯ"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Настоящий Порядок устанавливает правила оказания медицинской помощи населению по профилю "аллергология и иммунология" в медицинских организациях.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Медицинская помощь по профилю "аллергология и иммунология" (далее - медицинская помощь) оказывается в виде: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первичной медико-санитарной помощи;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скорой, в том числе скорой специализированной, медицинской помощи;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специализированной, в том числе высокотехнологичной, медицинской помощи.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Медицинская помощь может оказываться в следующих условиях: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 медицинской организации (по месту вызова бригады скорой, в том числе скорой специализированной, медицинской помощи, а также в транспортном средстве при медицинской эвакуации);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амбулаторно (в условиях, не предусматривающих круглосуточное медицинское наблюдение и лечение);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дневном стационаре (в условиях, предусматривающих медицинское наблюдение и лечение в дневное время, не требующих круглосуточного медицинского наблюдения и лечения);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стационарно (в условиях, обеспечивающих круглосуточное медицинское наблюдение и лечение).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Первичная медико-санитарная помощь предусматривает мероприятия по профилактике, диагностике, лечению аллергических заболеваний и болезней, ассоциированных с иммунодефицитами, медицинской реабилитации, формированию здорового образа жизни.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Первичная медико-санитарная помощь включает: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доврачебную медико-санитарную помощь;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врачебную медико-санитарную помощь;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первичную специализированную медико-санитарную помощь.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медико-санитарная помощь оказывается в амбулаторных условиях и в условиях дневного стационара.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доврачебная медико-санитарная помощь оказывается медицинскими работниками со средним медицинским образованием.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наличии медицинских показаний к оказанию медицинской помощи, не требующей ее оказания в стационарных условиях, врач-терапевт участковый, врач-педиатр участковый, врач общей практики (семейный врач), медицинский работник со средним медицинским образованием, врач-терапевт, врач-педиатр направляют больного в кабинет врача-аллерголога-иммунолога медицинской организации для оказания первичной специализированной медико-санитарной помощи.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Первичная специализированная медико-санитарная помощь оказывается врачом-аллергологом-иммунологом, а в случае его отсутствия - врачом-терапевтом, врачом-педиатром.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отсутствия кабинета врача-аллерголога-иммунолога в медицинской организации первичная специализированная медико-санитарная помощь может оказываться в терапевтических или педиатрических кабинетах.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медицинскую организацию, оказывающую специализированную медицинскую помощь.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6. </w:t>
      </w:r>
      <w:proofErr w:type="gramStart"/>
      <w:r>
        <w:rPr>
          <w:rFonts w:ascii="Calibri" w:hAnsi="Calibri" w:cs="Calibri"/>
        </w:rPr>
        <w:t xml:space="preserve">Скорая, в том числе скорая специализированная, медицинская помощь больным, требующим срочного медицинского вмешательства,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помощи, в том числе педиатрическими,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приказом</w:t>
        </w:r>
      </w:hyperlink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медицинскойпомощи</w:t>
      </w:r>
      <w:proofErr w:type="gramEnd"/>
      <w:r>
        <w:rPr>
          <w:rFonts w:ascii="Calibri" w:hAnsi="Calibri" w:cs="Calibri"/>
        </w:rPr>
        <w:t>" (</w:t>
      </w:r>
      <w:proofErr w:type="gramStart"/>
      <w:r>
        <w:rPr>
          <w:rFonts w:ascii="Calibri" w:hAnsi="Calibri" w:cs="Calibri"/>
        </w:rPr>
        <w:t>зарегистрирован Министерством юстиции Российской Федерации 23 ноября 2004 г., регистрационный N 6136),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регистрационныйN 20390</w:t>
      </w:r>
      <w:proofErr w:type="gramEnd"/>
      <w:r>
        <w:rPr>
          <w:rFonts w:ascii="Calibri" w:hAnsi="Calibri" w:cs="Calibri"/>
        </w:rPr>
        <w:t>) и от 30 января 2012 г. N 65н (зарегистрирован Министерством юстиции Российской Федерации 14 марта 2012 г., регистрационный N 23472).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амбулаторных и стационарных условиях.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Бригада скорой медицинской помощи доставляет больных с угрожающими жизни состояниями в медицинские организации, имеющие в своей структуре отделение анестезиологии-реанимации или блок (палату) реанимации и интенсивной терапии и обеспечивающие круглосуточное медицинское наблюдение и лечение.</w:t>
      </w:r>
      <w:proofErr w:type="gramEnd"/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При наличии медицинских показаний после устранения угрожающих жизни состояний больные переводятся в отделение аллергологии и иммунологии или в терапевтическое, педиатрическое отделение медицинской организации для оказания специализированной медицинской помощи.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Специализированная, в том числе высокотехнологичная, медицинская помощь оказывается врачами-аллергологами-иммунологами в стационарных условиях и условиях дневного стационара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 xml:space="preserve">При наличии медицинских показаний лечение проводят с привлечением врачей-специалистов по специальностям, предусмотренным </w:t>
      </w:r>
      <w:hyperlink r:id="rId5" w:history="1">
        <w:r>
          <w:rPr>
            <w:rFonts w:ascii="Calibri" w:hAnsi="Calibri" w:cs="Calibri"/>
            <w:color w:val="0000FF"/>
          </w:rPr>
          <w:t>Номенклатурой</w:t>
        </w:r>
      </w:hyperlink>
      <w:r>
        <w:rPr>
          <w:rFonts w:ascii="Calibri" w:hAnsi="Calibri" w:cs="Calibri"/>
        </w:rP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</w:t>
      </w:r>
      <w:proofErr w:type="gramEnd"/>
      <w:r>
        <w:rPr>
          <w:rFonts w:ascii="Calibri" w:hAnsi="Calibri" w:cs="Calibri"/>
        </w:rPr>
        <w:t xml:space="preserve">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 xml:space="preserve">Оказание медицинской помощи в медицинской организации, оказывающей специализированную медицинскую помощь, осуществляется по медицинским показаниям при самостоятельном обращении больного или совместно с его законным представителем, по направлению медицинского работника со средним медицинским образованием, врача-терапевта участкового, врача-педиатра участкового, врача общей практики (семейного врача), врача-терапевта, врача-педиатра, врача-аллерголога-иммунолога медицинской организации, оказывающей первичную медико-санитарную помощь, а также при доставлении больного </w:t>
      </w:r>
      <w:r>
        <w:rPr>
          <w:rFonts w:ascii="Calibri" w:hAnsi="Calibri" w:cs="Calibri"/>
        </w:rPr>
        <w:lastRenderedPageBreak/>
        <w:t>бригадой скорой медицинской помощи.</w:t>
      </w:r>
      <w:proofErr w:type="gramEnd"/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15. </w:t>
      </w:r>
      <w:proofErr w:type="gramStart"/>
      <w:r>
        <w:rPr>
          <w:rFonts w:ascii="Calibri" w:hAnsi="Calibri" w:cs="Calibri"/>
        </w:rPr>
        <w:t xml:space="preserve">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</w:t>
      </w:r>
      <w:proofErr w:type="spellStart"/>
      <w:r>
        <w:rPr>
          <w:rFonts w:ascii="Calibri" w:hAnsi="Calibri" w:cs="Calibri"/>
        </w:rPr>
        <w:t>нетипичностью</w:t>
      </w:r>
      <w:proofErr w:type="spellEnd"/>
      <w:r>
        <w:rPr>
          <w:rFonts w:ascii="Calibri" w:hAnsi="Calibri" w:cs="Calibri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</w:t>
      </w:r>
      <w:proofErr w:type="spellStart"/>
      <w:r>
        <w:rPr>
          <w:rFonts w:ascii="Calibri" w:hAnsi="Calibri" w:cs="Calibri"/>
        </w:rPr>
        <w:t>наличиемсопутствующих</w:t>
      </w:r>
      <w:proofErr w:type="spellEnd"/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заболеваний, необходимости </w:t>
      </w:r>
      <w:proofErr w:type="spellStart"/>
      <w:r>
        <w:rPr>
          <w:rFonts w:ascii="Calibri" w:hAnsi="Calibri" w:cs="Calibri"/>
        </w:rPr>
        <w:t>дообследования</w:t>
      </w:r>
      <w:proofErr w:type="spellEnd"/>
      <w:r>
        <w:rPr>
          <w:rFonts w:ascii="Calibri" w:hAnsi="Calibri" w:cs="Calibri"/>
        </w:rPr>
        <w:t xml:space="preserve">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6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приведенномв приложении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7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органами исполнительной</w:t>
      </w:r>
      <w:proofErr w:type="gramEnd"/>
      <w:r>
        <w:rPr>
          <w:rFonts w:ascii="Calibri" w:hAnsi="Calibri" w:cs="Calibri"/>
        </w:rPr>
        <w:t xml:space="preserve">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16. </w:t>
      </w:r>
      <w:proofErr w:type="gramStart"/>
      <w:r>
        <w:rPr>
          <w:rFonts w:ascii="Calibri" w:hAnsi="Calibri" w:cs="Calibri"/>
        </w:rPr>
        <w:t xml:space="preserve">При наличии у больного медицинских показаний к оказанию высокотехнологичной медицинской помощи направление больного в медицинскую организацию, оказывающую высокотехнологичную медицинскую помощь, осуществляется в соответствии с </w:t>
      </w:r>
      <w:hyperlink r:id="rId8" w:history="1">
        <w:r>
          <w:rPr>
            <w:rFonts w:ascii="Calibri" w:hAnsi="Calibri" w:cs="Calibri"/>
            <w:color w:val="0000FF"/>
          </w:rPr>
          <w:t>Порядком</w:t>
        </w:r>
      </w:hyperlink>
      <w:r>
        <w:rPr>
          <w:rFonts w:ascii="Calibri" w:hAnsi="Calibri" w:cs="Calibri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Больные с аллергическими заболеваниями и болезнями, ассоциированными с иммунодефицитами, при наличии медицинских показаний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Медицинские организации, оказывающие медицинскую помощь больным по профилю "аллергология и иммунология", осуществляют свою деятельность в соответствии с </w:t>
      </w:r>
      <w:hyperlink w:anchor="Par82" w:history="1">
        <w:r>
          <w:rPr>
            <w:rFonts w:ascii="Calibri" w:hAnsi="Calibri" w:cs="Calibri"/>
            <w:color w:val="0000FF"/>
          </w:rPr>
          <w:t>приложениями N 1</w:t>
        </w:r>
      </w:hyperlink>
      <w:r>
        <w:rPr>
          <w:rFonts w:ascii="Calibri" w:hAnsi="Calibri" w:cs="Calibri"/>
        </w:rPr>
        <w:t xml:space="preserve"> - </w:t>
      </w:r>
      <w:hyperlink w:anchor="Par458" w:history="1">
        <w:r>
          <w:rPr>
            <w:rFonts w:ascii="Calibri" w:hAnsi="Calibri" w:cs="Calibri"/>
            <w:color w:val="0000FF"/>
          </w:rPr>
          <w:t>9</w:t>
        </w:r>
      </w:hyperlink>
      <w:r>
        <w:rPr>
          <w:rFonts w:ascii="Calibri" w:hAnsi="Calibri" w:cs="Calibri"/>
        </w:rPr>
        <w:t xml:space="preserve"> к настоящему Порядку.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1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"аллергология и иммунология",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606н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82"/>
      <w:bookmarkEnd w:id="2"/>
      <w:r>
        <w:rPr>
          <w:rFonts w:ascii="Calibri" w:hAnsi="Calibri" w:cs="Calibri"/>
        </w:rPr>
        <w:lastRenderedPageBreak/>
        <w:t>ПРАВИЛА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КАБИНЕТА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ВРАЧА-АЛЛЕРГОЛОГА-ИММУНОЛОГА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кабинета врача-аллерголога-иммунолога, который является структурным подразделением медицинской организации.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Кабинет врача-аллерголога-иммунолога медицинской организации (далее - Кабинет) создается для осуществления консультативной, диагностической и лечебной помощи по профилю "аллергология и иммунология".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На должность врача-аллерголога-иммунолога Кабинета назначается специалист, соответствующий требованиям, предъявляемым Квалификационными </w:t>
      </w:r>
      <w:hyperlink r:id="rId9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</w:t>
      </w:r>
      <w:proofErr w:type="gramEnd"/>
      <w:r>
        <w:rPr>
          <w:rFonts w:ascii="Calibri" w:hAnsi="Calibri" w:cs="Calibri"/>
        </w:rPr>
        <w:t xml:space="preserve"> развития Российской Федерации от 26 декабря 2011 г. N 1644н (зарегистрирован Министерством юстиции Российской Федерации 18 апреля 2012 г., регистрационный N 23879), по специальности "аллергология и иммунология".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Кабинета устанавливаются руководителем медицинской организации исходя из объема проводимой лечебно-диагностической работы и численности обслуживаемого населения с учетом рекомендуемых штатных нормативов, предусмотренных </w:t>
      </w:r>
      <w:hyperlink w:anchor="Par121" w:history="1">
        <w:r>
          <w:rPr>
            <w:rFonts w:ascii="Calibri" w:hAnsi="Calibri" w:cs="Calibri"/>
            <w:color w:val="0000FF"/>
          </w:rPr>
          <w:t>приложением N 2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Кабинете рекомендуется предусматривать: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осмотра пациентов;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медицинских манипуляций.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Оснащение Кабинета осуществляется в соответствии со стандартом оснащения, предусмотренным </w:t>
      </w:r>
      <w:hyperlink w:anchor="Par155" w:history="1">
        <w:r>
          <w:rPr>
            <w:rFonts w:ascii="Calibri" w:hAnsi="Calibri" w:cs="Calibri"/>
            <w:color w:val="0000FF"/>
          </w:rPr>
          <w:t>приложением N 3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Основными функциями Кабинета являются: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консультативной, диагностической и лечебной помощи больным с аллергическими заболеваниями и болезнями, ассоциированными с иммунодефицитами;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диспансерное наблюдение и медицинская реабилитация больных с аллергическими заболеваниями и болезнями, ассоциированными с иммунодефицитами;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мероприятий по первичной профилактике развития аллергических заболеваний и болезней, ассоциированных с иммунодефицитами, а также вторичной профилактике осложнений и прогрессирующего течения аллергических заболеваний и болезней, ассоциированных с иммунодефицитами;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организационных вопросов оказания медицинской помощи по профилю "аллергология и иммунология";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направление больных с аллергическими заболеваниями и болезнями, ассоциированными с иммунодефицитами, для оказания медицинской помощи в стационарных условиях;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отборе больных для оказания высокотехнологичных видов медицинской помощи в соответствии с установленным порядком оказания высокотехнологичной медицинской помощи, а также учет лиц, ожидающих и получивших высокотехнологичную медицинскую помощь по профилю "аллергология и иммунология";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диспансеризации прикрепленного населения;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проведение мероприятий по санитарно-гигиеническому просвещению;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в организации и проведении школ здоровья для больных, родителей с детьми с аллергическими заболеваниями и болезнями, ассоциированными с иммунодефицитами;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внедрение в практику новых методов профилактики, диагностики и лечения больных с </w:t>
      </w:r>
      <w:r>
        <w:rPr>
          <w:rFonts w:ascii="Calibri" w:hAnsi="Calibri" w:cs="Calibri"/>
        </w:rPr>
        <w:lastRenderedPageBreak/>
        <w:t>аллергическими заболеваниями и болезнями, ассоциированными с иммунодефицитами;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2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"аллергология и иммунология",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606н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3" w:name="Par121"/>
      <w:bookmarkEnd w:id="3"/>
      <w:r>
        <w:rPr>
          <w:rFonts w:ascii="Calibri" w:hAnsi="Calibri" w:cs="Calibri"/>
        </w:rPr>
        <w:t>РЕКОМЕНДУЕМЫЕ ШТАТНЫЕ НОРМАТИВЫ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КАБИНЕТА ВРАЧА-АЛЛЕРГОЛОГА-ИММУНОЛОГА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2280"/>
        <w:gridCol w:w="6120"/>
      </w:tblGrid>
      <w:tr w:rsidR="00B87C16">
        <w:trPr>
          <w:trHeight w:val="40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должностей   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Количество должностей              </w:t>
            </w:r>
          </w:p>
        </w:tc>
      </w:tr>
      <w:tr w:rsidR="00B87C1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Врач-аллерголо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г-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иммунолог 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100 000 прикрепленного взрослого населения;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20 000 прикрепленного детского населения    </w:t>
            </w:r>
          </w:p>
        </w:tc>
      </w:tr>
      <w:tr w:rsidR="00B87C16">
        <w:trPr>
          <w:trHeight w:val="4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2.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сестра    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1 врача                                     </w:t>
            </w:r>
          </w:p>
        </w:tc>
      </w:tr>
      <w:tr w:rsidR="00B87C16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3.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</w:t>
            </w:r>
          </w:p>
        </w:tc>
        <w:tc>
          <w:tcPr>
            <w:tcW w:w="6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3 кабинета                                  </w:t>
            </w:r>
          </w:p>
        </w:tc>
      </w:tr>
    </w:tbl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Рекомендуемые штатные нормативы кабинета врача-аллерголога-иммунолога не распространяются на медицинские организации частной системы здравоохранения.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Для районов с низкой плотностью населения и ограниченной транспортной доступностью медицинских организаций количество должностей врача-аллерголога-иммунолога кабинета врача-аллерголога-иммунолога устанавливается исходя из меньшей численности населения.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Для организаций и территорий, подлежащих обслуживанию Федеральным медико-биологическим агентством, согласно </w:t>
      </w:r>
      <w:hyperlink r:id="rId10" w:history="1">
        <w:r>
          <w:rPr>
            <w:rFonts w:ascii="Calibri" w:hAnsi="Calibri" w:cs="Calibri"/>
            <w:color w:val="0000FF"/>
          </w:rPr>
          <w:t>распоряжению</w:t>
        </w:r>
      </w:hyperlink>
      <w:r>
        <w:rPr>
          <w:rFonts w:ascii="Calibri" w:hAnsi="Calibri" w:cs="Calibri"/>
        </w:rPr>
        <w:t xml:space="preserve"> Правительства Российской Федерации от 21 августа 2006 г. N 1156-р (Собрание законодательства Российской Федерации, 2006, N 35, ст. 3774; N 49, ст. 5267; N 52, ст. 5614; 2008, N 11, ст. 1060; 2009, N 14, ст. 1727; 2010, N 3, ст. 336;N 18, ст. 2271; 2011, N 16, ст. 2303; N 21, ст. 3004; N 47, ст. 6699; N 51, ст. 7526; 2012, N 19, ст. 2410) количество должностей врача-аллерголога-иммунолога кабинета врача-аллерголога-иммунолога устанавливается вне зависимости от численности прикрепленного населения.</w:t>
      </w:r>
      <w:proofErr w:type="gramEnd"/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"аллергология и иммунология",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606н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4" w:name="Par155"/>
      <w:bookmarkEnd w:id="4"/>
      <w:r>
        <w:rPr>
          <w:rFonts w:ascii="Calibri" w:hAnsi="Calibri" w:cs="Calibri"/>
        </w:rPr>
        <w:t>СТАНДАРТ ОСНАЩЕНИЯ КАБИНЕТА ВРАЧА-АЛЛЕРГОЛОГА-ИММУНОЛОГА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720"/>
        <w:gridCol w:w="1800"/>
      </w:tblGrid>
      <w:tr w:rsidR="00B87C16">
        <w:trPr>
          <w:trHeight w:val="6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Наименование оснащения (оборудования)  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шт.     </w:t>
            </w:r>
          </w:p>
        </w:tc>
      </w:tr>
      <w:tr w:rsidR="00B87C1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приготовления разведений аллергенов и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аллерген-специфической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иммунотерапии,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оснащенный вытяжным оборудованием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проведения кожных диагностических тестов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B87C1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искусственной вентиляции легких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(портативный)    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Спирогаф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Пикфлоуметр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5    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производства тестов с аллергенами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требованию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B87C1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Аллергены для диагностики и лечения, разводящая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жидкость для аллергенов,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тест-контрольная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жидкость,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 гистамина 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требованию</w:t>
            </w:r>
          </w:p>
        </w:tc>
      </w:tr>
      <w:tr w:rsidR="00B87C1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больным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анафилактическом шоке (противошоковый набор)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  <w:tr w:rsidR="00B87C1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с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детскими манжетами                          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</w:t>
            </w:r>
          </w:p>
        </w:tc>
      </w:tr>
    </w:tbl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4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"аллергология и иммунология",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606н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ПРАВИЛА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ДНЕВНОГО СТАЦИОНАРА АЛЛЕРГОЛОГИИ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ИММУНОЛОГИИ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дневного стационара аллергологии и иммунологии медицинской организации, оказывающей медицинскую помощь по профилю "аллергология и иммунология".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Дневной стационар аллергологии и иммунологии является структурным подразделением медицинской организации и организуется для осуществления медицинской помощи по профилю "аллергология и иммунология" при заболеваниях и состояниях, не требующих круглосуточного медицинского наблюдения.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На должность заведующего дневным стационаром аллергологии и иммунологии и врача-аллерголога-иммунолога назначается специалист, соответствующий Квалификационным </w:t>
      </w:r>
      <w:hyperlink r:id="rId11" w:history="1">
        <w:r>
          <w:rPr>
            <w:rFonts w:ascii="Calibri" w:hAnsi="Calibri" w:cs="Calibri"/>
            <w:color w:val="0000FF"/>
          </w:rPr>
          <w:t>требованиям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"аллергология и иммунология".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</w:t>
      </w:r>
      <w:proofErr w:type="gramStart"/>
      <w:r>
        <w:rPr>
          <w:rFonts w:ascii="Calibri" w:hAnsi="Calibri" w:cs="Calibri"/>
        </w:rPr>
        <w:t xml:space="preserve">Структура и штатная численность дневного стационара аллергологии и иммунологии устанавливаются руководителем медицинской организации, в составе которой он создан, исходя из объема проводимой лечебно-диагностической работы и численности обслуживаемого населения и с учетом рекомендуемых штатных нормативов, предусмотренных </w:t>
      </w:r>
      <w:hyperlink w:anchor="Par253" w:history="1">
        <w:r>
          <w:rPr>
            <w:rFonts w:ascii="Calibri" w:hAnsi="Calibri" w:cs="Calibri"/>
            <w:color w:val="0000FF"/>
          </w:rPr>
          <w:t>приложением N 5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  <w:proofErr w:type="gramEnd"/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структуре дневного стационара аллергологии и иммунологии рекомендуется предусматривать: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 (манипуляционную);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lastRenderedPageBreak/>
        <w:t>процедурную</w:t>
      </w:r>
      <w:proofErr w:type="gramEnd"/>
      <w:r>
        <w:rPr>
          <w:rFonts w:ascii="Calibri" w:hAnsi="Calibri" w:cs="Calibri"/>
        </w:rPr>
        <w:t xml:space="preserve"> для проведения </w:t>
      </w:r>
      <w:proofErr w:type="spellStart"/>
      <w:r>
        <w:rPr>
          <w:rFonts w:ascii="Calibri" w:hAnsi="Calibri" w:cs="Calibri"/>
        </w:rPr>
        <w:t>аллергодиагностики</w:t>
      </w:r>
      <w:proofErr w:type="spellEnd"/>
      <w:r>
        <w:rPr>
          <w:rFonts w:ascii="Calibri" w:hAnsi="Calibri" w:cs="Calibri"/>
        </w:rPr>
        <w:t xml:space="preserve"> и лечения аллергенами пост медицинской сестры;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 дневным стационаром аллергологии и иммунологии;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кабинеты врачей-аллергологов-иммунологов.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дневном стационаре аллергологии и иммунологии рекомендуется предусматривать: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осмотра пациентов;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временного хранения оборудования;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приема пищи больными;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санузел для медицинских работников;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санузел для пациентов;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Оснащение дневного стационара аллергологии и иммунологии осуществляется в соответствии со стандартом оснащения, предусмотренным </w:t>
      </w:r>
      <w:hyperlink w:anchor="Par294" w:history="1">
        <w:r>
          <w:rPr>
            <w:rFonts w:ascii="Calibri" w:hAnsi="Calibri" w:cs="Calibri"/>
            <w:color w:val="0000FF"/>
          </w:rPr>
          <w:t>приложением N 6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Основными функциями дневного стационара аллергологии и иммунологии являются: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медицинской помощи больным с аллергическими заболеваниями и болезнями, ассоциированными с иммунодефицитами, не требующими круглосуточного медицинского наблюдения;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наблюдение больных, которым была оказана медицинская помощь по профилю "аллергология и иммунология", в стационарных условиях;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внедрение в практику современных методов диагностики, лечения и реабилитации больных с аллергическими заболеваниями и болезнями, ассоциированными с иммунодефицитами;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ведение которых предусмотрено законодательством;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санитарно-гигиенического обучения больных и их родственников;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При наличии медицинских показаний для оказания медицинской помощи, требующей круглосуточного медицинского наблюдения, а также при отсутствии возможности проведения дополнительных обследований в условиях дневного стационара аллергологии и иммунологии больной направляется для оказания медицинской помощи в стационарных условиях.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Дневной стационар аллергологии и иммунологии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5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"аллергология и иммунология",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606н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253"/>
      <w:bookmarkEnd w:id="5"/>
      <w:r>
        <w:rPr>
          <w:rFonts w:ascii="Calibri" w:hAnsi="Calibri" w:cs="Calibri"/>
        </w:rPr>
        <w:t>РЕКОМЕНДУЕМЫЕ ШТАТНЫЕ НОРМАТИВЫ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ДНЕВНОГО СТАЦИОНАРА АЛЛЕРГОЛОГИИ И ИММУНОЛОГИИ &lt;*&gt;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Настоящие рекомендуемые штатные нормативы дневного стационара аллергологии и иммунологии не распространяются на медицинские организации частной системы здравоохранения.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4440"/>
        <w:gridCol w:w="4080"/>
      </w:tblGrid>
      <w:tr w:rsidR="00B87C16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должности     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 </w:t>
            </w:r>
          </w:p>
        </w:tc>
      </w:tr>
      <w:tr w:rsidR="00B87C1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дневным стационаром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аллергологии и иммунологии - вра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ч-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аллерголог-иммунолог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   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Врач-аллерголог-иммунолог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</w:t>
            </w:r>
          </w:p>
        </w:tc>
      </w:tr>
      <w:tr w:rsidR="00B87C16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процедурную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(для проведения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аллергодиагностики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лечения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аллергенами);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20 коек                  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4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                   </w:t>
            </w:r>
          </w:p>
        </w:tc>
      </w:tr>
    </w:tbl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6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"аллергология и иммунология",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606н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6" w:name="Par294"/>
      <w:bookmarkEnd w:id="6"/>
      <w:r>
        <w:rPr>
          <w:rFonts w:ascii="Calibri" w:hAnsi="Calibri" w:cs="Calibri"/>
        </w:rPr>
        <w:t>СТАНДАРТ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ОСНАЩЕНИЯ ДНЕВНОГО СТАЦИОНАРА АЛЛЕРГОЛОГИИ И ИММУНОЛОГИИ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B87C16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оснащения (оборудования)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количество, шт. </w:t>
            </w:r>
          </w:p>
        </w:tc>
      </w:tr>
      <w:tr w:rsidR="00B87C1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приготовления разведений аллергенов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аллерген-специфической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иммунотерапии,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оснащенный вытяжным оборудованием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проведения кожных диагностических тестов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B87C1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искусственной вентиляции легких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(портативный)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Спирогаф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Пикфлоуметр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производства тестов с аллергенами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B87C1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Аллергены для диагностики и лечения, разводящая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жидкость для аллергенов,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тест-контрольная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жидкость,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 гистамина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B87C1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больным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анафилактическом шоке (противошоковый набор)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B87C1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измерения артериального давления с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детскими манжетами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</w:tbl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7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"аллергология и иммунология",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606н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FC6ADD" w:rsidRDefault="00FC6A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ПРАВИЛА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ОРГАНИЗАЦИИ ДЕЯТЕЛЬНОСТИ ОТДЕЛЕНИЯ АЛЛЕРГОЛОГИИ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И ИММУНОЛОГИИ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Правила устанавливают порядок организации деятельности отделения аллергологии и иммунологии медицинской организации, оказывающей медицинскую помощь по профилю "аллергология и иммунология".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Отделение аллергологии и иммунологии (далее - Отделение) создается как структурное подразделение медицинской организации для оказания специализированной медицинской помощи по профилю "аллергология и иммунология".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Отделение организуется при наличии в медицинской организации отделения анестезиологии и реанимации, клинико-диагностической и биохимической лаборатории, отделения лучевой диагностики, включающего ультразвуковую и рентгеновскую диагностику, отделение функциональной диагностики, кабинет </w:t>
      </w:r>
      <w:proofErr w:type="spellStart"/>
      <w:r>
        <w:rPr>
          <w:rFonts w:ascii="Calibri" w:hAnsi="Calibri" w:cs="Calibri"/>
        </w:rPr>
        <w:t>оториноларинголога</w:t>
      </w:r>
      <w:proofErr w:type="spellEnd"/>
      <w:r>
        <w:rPr>
          <w:rFonts w:ascii="Calibri" w:hAnsi="Calibri" w:cs="Calibri"/>
        </w:rPr>
        <w:t>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Отделение возглавляет заведующий, назначаемый на должность и освобождаемый от должности руководителем медицинской организации, в составе которой создано Отделение.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 должность заведующего Отделением и врача-аллерголога-иммунолога назначается специалист, соответствующий требованиям, предъявляемым Квалификационными </w:t>
      </w:r>
      <w:hyperlink r:id="rId12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специалистам с высшим и послевузовским медицинским и фармацевтическим образованием в сфере здравоохранения, утвержденными приказом Министерства здравоохранения и социального развития Российской Федерации от 7 июля 2009 г. N 415н, по специальности "аллергология и иммунология".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Структура и штатная численность Отделения утверждаются руководителем медицинской организации, в составе которой создано Отделение, и определяются исходя из объема проводимой лечебно-диагностической работы и коечной мощности с учетом рекомендуемых штатных нормативов, предусмотренных </w:t>
      </w:r>
      <w:hyperlink w:anchor="Par406" w:history="1">
        <w:r>
          <w:rPr>
            <w:rFonts w:ascii="Calibri" w:hAnsi="Calibri" w:cs="Calibri"/>
            <w:color w:val="0000FF"/>
          </w:rPr>
          <w:t>приложением N 8</w:t>
        </w:r>
      </w:hyperlink>
      <w:r>
        <w:rPr>
          <w:rFonts w:ascii="Calibri" w:hAnsi="Calibri" w:cs="Calibri"/>
        </w:rPr>
        <w:t xml:space="preserve"> к Порядку оказания медицинской помощи населению по профилю "аллергология и иммунология", утвержденному настоящим приказом.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Оснащение Отделения осуществляется в соответствии со стандартом оснащения, предусмотренным </w:t>
      </w:r>
      <w:hyperlink w:anchor="Par458" w:history="1">
        <w:r>
          <w:rPr>
            <w:rFonts w:ascii="Calibri" w:hAnsi="Calibri" w:cs="Calibri"/>
            <w:color w:val="0000FF"/>
          </w:rPr>
          <w:t>приложением N 9</w:t>
        </w:r>
      </w:hyperlink>
      <w:r>
        <w:rPr>
          <w:rFonts w:ascii="Calibri" w:hAnsi="Calibri" w:cs="Calibri"/>
        </w:rPr>
        <w:t xml:space="preserve"> Порядку оказания медицинской помощи населению по профилю "аллергология и иммунология", утвержденному настоящим приказом.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В структуре Отделения рекомендуется предусматривать: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заведующего;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процедурную;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процедурную</w:t>
      </w:r>
      <w:proofErr w:type="gramEnd"/>
      <w:r>
        <w:rPr>
          <w:rFonts w:ascii="Calibri" w:hAnsi="Calibri" w:cs="Calibri"/>
        </w:rPr>
        <w:t xml:space="preserve"> для проведения </w:t>
      </w:r>
      <w:proofErr w:type="spellStart"/>
      <w:r>
        <w:rPr>
          <w:rFonts w:ascii="Calibri" w:hAnsi="Calibri" w:cs="Calibri"/>
        </w:rPr>
        <w:t>аллергодиагностики</w:t>
      </w:r>
      <w:proofErr w:type="spellEnd"/>
      <w:r>
        <w:rPr>
          <w:rFonts w:ascii="Calibri" w:hAnsi="Calibri" w:cs="Calibri"/>
        </w:rPr>
        <w:t xml:space="preserve"> и лечения аллергенами.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В Отделении рекомендуется предусматривать: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палаты для больных;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палату интенсивной терапии;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врачей;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осмотра больных;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медицинских работников;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хранения медицинского оборудования;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кабинет старшей медицинской сестры;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сестры-хозяйки;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буфетную и раздаточную;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хранения чистого белья;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помещение для сбора грязного белья;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душевую и туалет для медицинских работников;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душевые и туалеты для пациентов;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санитарную комнату;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комнату для посетителей;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учебный класс клинической базы;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игровую комнату для детей &lt;*&gt;.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&lt;*&gt; Для Отделений, оказывающих медицинскую помощь детям.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Основными функциями Отделения являются: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специализированной, в том числе высокотехнологичной, медицинской помощи по профилю "аллергология и иммунология" больным с аллергическими заболеваниями и болезнями, ассоциированными с иммунодефицитами;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оказание консультативной помощи врачам других подразделений медицинской организации по вопросам профилактики, диагностики и лечения больных с аллергическими заболеваниями и болезнями, ассоциированными с иммунодефицитами;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разработка и внедрение мероприятий, направленных на повышение качества лечебно-диагностической работы и снижение больничной летальности от аллергических заболеваний и болезней, ассоциированных с иммунодефицитами;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освоение и внедрение в клиническую практику современных методов профилактики, диагностики, лечения и реабилитации больных;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санитарно-гигиенического обучения больных и их родственников;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осуществление экспертизы временной нетрудоспособности;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учетной и отчетной документации, предоставление отчетов о деятельности в установленном порядке, сбор данных для регистров, ведение которых предусмотрено законодательством.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Отделение для обеспечения своей деятельности использует возможности лечебно-диагностических и вспомогательных подразделений медицинской организации, в составе которой организовано Отделение.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Отделение может использоваться в качестве клинической базы медицинских образовательных организаций среднего, высшего и дополнительного профессионального образования, а также научных организаций.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8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"аллергология и иммунология",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606н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7" w:name="Par406"/>
      <w:bookmarkEnd w:id="7"/>
      <w:r>
        <w:rPr>
          <w:rFonts w:ascii="Calibri" w:hAnsi="Calibri" w:cs="Calibri"/>
        </w:rPr>
        <w:t>РЕКОМЕНДУЕМЫЕ ШТАТНЫЕ НОРМАТИВЫ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ОТДЕЛЕНИЯ АЛЛЕРГОЛОГИИ И ИММУНОЛОГИИ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3840"/>
        <w:gridCol w:w="4680"/>
      </w:tblGrid>
      <w:tr w:rsidR="00B87C16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должности    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Количество должностей        </w:t>
            </w:r>
          </w:p>
        </w:tc>
      </w:tr>
      <w:tr w:rsidR="00B87C1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отделением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аллергологии и иммунологии -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врач-аллерголог-иммунолог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40 коек                         </w:t>
            </w:r>
          </w:p>
        </w:tc>
      </w:tr>
      <w:tr w:rsidR="00B87C1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Врач-аллерголог-иммунолог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коек;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4,75 на отделение (для обеспечения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       </w:t>
            </w:r>
          </w:p>
        </w:tc>
      </w:tr>
      <w:tr w:rsidR="00B87C1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палатная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(постовая)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коек;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4,75 на 20 коек (для обеспечения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работы);              </w:t>
            </w:r>
          </w:p>
        </w:tc>
      </w:tr>
      <w:tr w:rsidR="00B87C16">
        <w:trPr>
          <w:trHeight w:val="8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процедурной</w:t>
            </w:r>
            <w:proofErr w:type="gramEnd"/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на 20 коек (для проведения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аллергодиагностики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и лечения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аллергенами);        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на 20 коек                       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Старшая медицинская сестра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</w:t>
            </w:r>
          </w:p>
        </w:tc>
      </w:tr>
      <w:tr w:rsidR="00B87C1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Медицинская сестра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перевязочной</w:t>
            </w:r>
            <w:proofErr w:type="gramEnd"/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</w:t>
            </w:r>
          </w:p>
        </w:tc>
      </w:tr>
      <w:tr w:rsidR="00B87C1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7.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Младшая медицинская сестра по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уходу за больными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на 20 коек (для обеспечения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круглосуточной работы)             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Сестра-хозяйка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      </w:t>
            </w:r>
          </w:p>
        </w:tc>
      </w:tr>
      <w:tr w:rsidR="00B87C1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3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</w:t>
            </w:r>
          </w:p>
        </w:tc>
        <w:tc>
          <w:tcPr>
            <w:tcW w:w="4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работы в буфете);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уборки помещений);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(для санитарной обработки больных) </w:t>
            </w:r>
          </w:p>
        </w:tc>
      </w:tr>
    </w:tbl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Приложение N 9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Порядку оказания </w:t>
      </w:r>
      <w:proofErr w:type="gramStart"/>
      <w:r>
        <w:rPr>
          <w:rFonts w:ascii="Calibri" w:hAnsi="Calibri" w:cs="Calibri"/>
        </w:rPr>
        <w:t>медицинской</w:t>
      </w:r>
      <w:proofErr w:type="gramEnd"/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помощи населению по профилю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"аллергология и иммунология",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утвержденному</w:t>
      </w:r>
      <w:proofErr w:type="gramEnd"/>
      <w:r>
        <w:rPr>
          <w:rFonts w:ascii="Calibri" w:hAnsi="Calibri" w:cs="Calibri"/>
        </w:rPr>
        <w:t xml:space="preserve"> приказом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7 ноября 2012 г. N 606н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8" w:name="Par458"/>
      <w:bookmarkEnd w:id="8"/>
      <w:r>
        <w:rPr>
          <w:rFonts w:ascii="Calibri" w:hAnsi="Calibri" w:cs="Calibri"/>
        </w:rPr>
        <w:t>СТАНДАРТ ОСНАЩЕНИЯ ОТДЕЛЕНИЯ АЛЛЕРГОЛОГИИ И ИММУНОЛОГИИ</w:t>
      </w: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20"/>
        <w:gridCol w:w="6360"/>
        <w:gridCol w:w="2160"/>
      </w:tblGrid>
      <w:tr w:rsidR="00B87C16">
        <w:trPr>
          <w:trHeight w:val="400"/>
          <w:tblCellSpacing w:w="5" w:type="nil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6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оснащения (оборудования)      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количество, шт. </w:t>
            </w:r>
          </w:p>
        </w:tc>
      </w:tr>
      <w:tr w:rsidR="00B87C1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приготовления разведений аллергенов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проведения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аллерген-специфической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иммунотерапии,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оснащенный вытяжным оборудованием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Стол для проведения кожных диагностических тестов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B87C1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искусственной вентиляции легких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(портативный)    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Спирогаф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1 на 1 врача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Пикфлоуметр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Оборудование для производства тестов с аллергенами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B87C16">
        <w:trPr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5        </w:t>
            </w:r>
          </w:p>
        </w:tc>
      </w:tr>
      <w:tr w:rsidR="00B87C16">
        <w:trPr>
          <w:trHeight w:val="6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Аллергены для диагностики и лечения, разводящая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жидкость для аллергенов,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тест-контрольная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 xml:space="preserve"> жидкость,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раствор гистамина           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требованию  </w:t>
            </w:r>
          </w:p>
        </w:tc>
      </w:tr>
      <w:tr w:rsidR="00B87C16">
        <w:trPr>
          <w:trHeight w:val="400"/>
          <w:tblCellSpacing w:w="5" w:type="nil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11. </w:t>
            </w:r>
          </w:p>
        </w:tc>
        <w:tc>
          <w:tcPr>
            <w:tcW w:w="63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оказания неотложной помощи больным при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анафилактическом шоке (противошоковый набор)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C16" w:rsidRDefault="00B87C16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</w:tbl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87C16" w:rsidRDefault="00B87C16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03685" w:rsidRDefault="00B03685"/>
    <w:sectPr w:rsidR="00B03685" w:rsidSect="00786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7C16"/>
    <w:rsid w:val="00330DB5"/>
    <w:rsid w:val="003E614B"/>
    <w:rsid w:val="00427276"/>
    <w:rsid w:val="00B03685"/>
    <w:rsid w:val="00B87C16"/>
    <w:rsid w:val="00F511B5"/>
    <w:rsid w:val="00FC6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DB5"/>
  </w:style>
  <w:style w:type="paragraph" w:styleId="1">
    <w:name w:val="heading 1"/>
    <w:basedOn w:val="a"/>
    <w:link w:val="10"/>
    <w:uiPriority w:val="9"/>
    <w:qFormat/>
    <w:rsid w:val="003E614B"/>
    <w:pPr>
      <w:pBdr>
        <w:left w:val="single" w:sz="48" w:space="17" w:color="FF0000"/>
      </w:pBdr>
      <w:spacing w:before="100" w:beforeAutospacing="1" w:after="420" w:line="240" w:lineRule="auto"/>
      <w:outlineLvl w:val="0"/>
    </w:pPr>
    <w:rPr>
      <w:rFonts w:ascii="Georgia" w:eastAsia="Times New Roman" w:hAnsi="Georgia" w:cs="Times New Roman"/>
      <w:color w:val="000000"/>
      <w:kern w:val="36"/>
      <w:sz w:val="41"/>
      <w:szCs w:val="41"/>
      <w:lang w:eastAsia="ru-RU"/>
    </w:rPr>
  </w:style>
  <w:style w:type="paragraph" w:styleId="3">
    <w:name w:val="heading 3"/>
    <w:basedOn w:val="a"/>
    <w:link w:val="30"/>
    <w:uiPriority w:val="9"/>
    <w:qFormat/>
    <w:rsid w:val="003E614B"/>
    <w:pPr>
      <w:spacing w:before="100" w:beforeAutospacing="1" w:after="75" w:line="240" w:lineRule="auto"/>
      <w:outlineLvl w:val="2"/>
    </w:pPr>
    <w:rPr>
      <w:rFonts w:ascii="Georgia" w:eastAsia="Times New Roman" w:hAnsi="Georgia" w:cs="Times New Roman"/>
      <w:color w:val="000000"/>
      <w:sz w:val="30"/>
      <w:szCs w:val="30"/>
      <w:lang w:eastAsia="ru-RU"/>
    </w:rPr>
  </w:style>
  <w:style w:type="paragraph" w:styleId="5">
    <w:name w:val="heading 5"/>
    <w:basedOn w:val="a"/>
    <w:link w:val="50"/>
    <w:uiPriority w:val="9"/>
    <w:qFormat/>
    <w:rsid w:val="003E614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7C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E614B"/>
    <w:rPr>
      <w:rFonts w:ascii="Georgia" w:eastAsia="Times New Roman" w:hAnsi="Georgia" w:cs="Times New Roman"/>
      <w:color w:val="000000"/>
      <w:kern w:val="36"/>
      <w:sz w:val="41"/>
      <w:szCs w:val="41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E614B"/>
    <w:rPr>
      <w:rFonts w:ascii="Georgia" w:eastAsia="Times New Roman" w:hAnsi="Georgia" w:cs="Times New Roman"/>
      <w:color w:val="000000"/>
      <w:sz w:val="30"/>
      <w:szCs w:val="3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3E6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87C1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5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2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45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44632">
                          <w:marLeft w:val="0"/>
                          <w:marRight w:val="0"/>
                          <w:marTop w:val="57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E1DB974986B2A8596DB3937A99372154CA7B942F317E5A150860B5009247701ABAB8609E61197F6hEY1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E1DB974986B2A8596DB3937A993721548A3BE48F614B8AB58DF07520E2B2816ACE28A08E61196hFY5G" TargetMode="External"/><Relationship Id="rId12" Type="http://schemas.openxmlformats.org/officeDocument/2006/relationships/hyperlink" Target="consultantplus://offline/ref=2E1DB974986B2A8596DB3937A99372154CA7B44CF21BE5A150860B5009247701ABAB8609E61197F7hEY8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E1DB974986B2A8596DB3937A99372154CA5BC4DF719E5A150860B5009247701ABAB8609E61197F4hEY4G" TargetMode="External"/><Relationship Id="rId11" Type="http://schemas.openxmlformats.org/officeDocument/2006/relationships/hyperlink" Target="consultantplus://offline/ref=2E1DB974986B2A8596DB3937A99372154CA7B44CF21BE5A150860B5009247701ABAB8609E61197F7hEY8G" TargetMode="External"/><Relationship Id="rId5" Type="http://schemas.openxmlformats.org/officeDocument/2006/relationships/hyperlink" Target="consultantplus://offline/ref=2E1DB974986B2A8596DB3937A99372154CA4B943F41AE5A150860B5009247701ABAB8609E61197F6hEY1G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2E1DB974986B2A8596DB3937A99372154CA7B54AFF1FE5A150860B5009h2Y4G" TargetMode="External"/><Relationship Id="rId4" Type="http://schemas.openxmlformats.org/officeDocument/2006/relationships/hyperlink" Target="consultantplus://offline/ref=2E1DB974986B2A8596DB3937A99372154CA7BB48F31FE5A150860B5009h2Y4G" TargetMode="External"/><Relationship Id="rId9" Type="http://schemas.openxmlformats.org/officeDocument/2006/relationships/hyperlink" Target="consultantplus://offline/ref=2E1DB974986B2A8596DB3937A99372154CA7B44CF21BE5A150860B5009247701ABAB8609E61197F7hEY8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5101</Words>
  <Characters>29082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Чуткова Галина Вячеславовна</dc:creator>
  <cp:lastModifiedBy>Admin</cp:lastModifiedBy>
  <cp:revision>4</cp:revision>
  <dcterms:created xsi:type="dcterms:W3CDTF">2013-06-17T08:02:00Z</dcterms:created>
  <dcterms:modified xsi:type="dcterms:W3CDTF">2013-10-30T08:12:00Z</dcterms:modified>
</cp:coreProperties>
</file>